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912" w:rsidRDefault="0065414E" w:rsidP="0065414E">
      <w:pPr>
        <w:jc w:val="center"/>
        <w:rPr>
          <w:rFonts w:ascii="Arial" w:hAnsi="Arial" w:cs="Arial"/>
          <w:color w:val="000000"/>
          <w:sz w:val="24"/>
        </w:rPr>
      </w:pPr>
      <w:r w:rsidRPr="0065414E">
        <w:rPr>
          <w:rFonts w:ascii="Arial" w:hAnsi="Arial" w:cs="Arial"/>
          <w:color w:val="000000"/>
          <w:sz w:val="24"/>
        </w:rPr>
        <w:t xml:space="preserve">US CITIZEN TRAVEL TO EUROPE VS </w:t>
      </w:r>
      <w:r>
        <w:rPr>
          <w:rFonts w:ascii="Arial" w:hAnsi="Arial" w:cs="Arial"/>
          <w:color w:val="000000"/>
          <w:sz w:val="24"/>
        </w:rPr>
        <w:t xml:space="preserve">CARIBBEAN IN THE SUMMER MONTHS </w:t>
      </w:r>
      <w:r w:rsidRPr="0065414E">
        <w:rPr>
          <w:rFonts w:ascii="Arial" w:hAnsi="Arial" w:cs="Arial"/>
          <w:color w:val="000000"/>
          <w:sz w:val="24"/>
        </w:rPr>
        <w:t>2009-2016</w:t>
      </w:r>
    </w:p>
    <w:p w:rsidR="0065414E" w:rsidRDefault="0065414E" w:rsidP="0065414E">
      <w:pPr>
        <w:jc w:val="center"/>
        <w:rPr>
          <w:sz w:val="24"/>
        </w:rPr>
      </w:pPr>
      <w:r>
        <w:rPr>
          <w:noProof/>
        </w:rPr>
        <w:drawing>
          <wp:inline distT="0" distB="0" distL="0" distR="0" wp14:anchorId="2162FC85" wp14:editId="4B7E7EDE">
            <wp:extent cx="5943600" cy="429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295775"/>
                    </a:xfrm>
                    <a:prstGeom prst="rect">
                      <a:avLst/>
                    </a:prstGeom>
                  </pic:spPr>
                </pic:pic>
              </a:graphicData>
            </a:graphic>
          </wp:inline>
        </w:drawing>
      </w:r>
    </w:p>
    <w:p w:rsidR="0065414E" w:rsidRDefault="0065414E" w:rsidP="0065414E">
      <w:pPr>
        <w:pStyle w:val="NormalWeb"/>
        <w:spacing w:before="0" w:beforeAutospacing="0" w:after="0" w:afterAutospacing="0"/>
      </w:pPr>
      <w:r>
        <w:rPr>
          <w:color w:val="000000"/>
        </w:rPr>
        <w:t xml:space="preserve">U.S. Department of Commerce, International Trade Administration, and National Travel and </w:t>
      </w:r>
    </w:p>
    <w:p w:rsidR="0065414E" w:rsidRDefault="0065414E" w:rsidP="0065414E">
      <w:pPr>
        <w:pStyle w:val="NormalWeb"/>
        <w:spacing w:before="0" w:beforeAutospacing="0" w:after="0" w:afterAutospacing="0"/>
        <w:ind w:firstLine="720"/>
      </w:pPr>
      <w:r>
        <w:rPr>
          <w:color w:val="000000"/>
        </w:rPr>
        <w:t xml:space="preserve">Tourism Office (NTTO). (2016). Monthly Tourism Statistics - U.S. Travelers Overseas. </w:t>
      </w:r>
    </w:p>
    <w:p w:rsidR="0065414E" w:rsidRDefault="0065414E" w:rsidP="0065414E">
      <w:pPr>
        <w:pStyle w:val="NormalWeb"/>
        <w:spacing w:before="0" w:beforeAutospacing="0" w:after="0" w:afterAutospacing="0"/>
        <w:ind w:firstLine="720"/>
      </w:pPr>
      <w:r>
        <w:rPr>
          <w:color w:val="000000"/>
        </w:rPr>
        <w:t xml:space="preserve">Retrieved March 23, 2017, from </w:t>
      </w:r>
      <w:hyperlink r:id="rId7" w:history="1">
        <w:r>
          <w:rPr>
            <w:rStyle w:val="Hyperlink"/>
            <w:color w:val="1155CC"/>
          </w:rPr>
          <w:t>http://travel.trade.gov/research/monthly/departures/</w:t>
        </w:r>
      </w:hyperlink>
    </w:p>
    <w:p w:rsidR="0065414E" w:rsidRDefault="0065414E" w:rsidP="0065414E">
      <w:pPr>
        <w:jc w:val="center"/>
        <w:rPr>
          <w:sz w:val="24"/>
        </w:rPr>
      </w:pPr>
    </w:p>
    <w:p w:rsidR="0065414E" w:rsidRDefault="0065414E" w:rsidP="0065414E">
      <w:pPr>
        <w:pStyle w:val="NormalWeb"/>
        <w:spacing w:before="0" w:beforeAutospacing="0" w:after="0" w:afterAutospacing="0"/>
      </w:pPr>
      <w:r>
        <w:t>2. One-Variable Statistics for Europe:</w:t>
      </w:r>
    </w:p>
    <w:p w:rsidR="0065414E" w:rsidRDefault="0065414E" w:rsidP="00E45D11">
      <w:pPr>
        <w:pStyle w:val="NormalWeb"/>
        <w:spacing w:after="0"/>
      </w:pPr>
      <w:r>
        <w:t xml:space="preserve">The mean number of US citizens that traveled to Europe </w:t>
      </w:r>
      <w:r w:rsidR="00E45D11">
        <w:t xml:space="preserve">in the summer months </w:t>
      </w:r>
      <w:r>
        <w:t xml:space="preserve">between 2009 and 2016 is approximately 1,378,161 people. </w:t>
      </w:r>
      <w:r w:rsidR="00E45D11">
        <w:t xml:space="preserve">The sample standard deviation is 215,845 people. The minimum amount of people who visited Europe during this time is 969,046 people, and the maximum amount of people who have visited Europe was 1,837,000 people. The median number of visitors was 1,369,863. The quartile one value was </w:t>
      </w:r>
      <w:r w:rsidR="002C0318">
        <w:t xml:space="preserve">1,222,050 people and quartile three value was 1,532,105 people. </w:t>
      </w:r>
    </w:p>
    <w:p w:rsidR="002C0318" w:rsidRDefault="002C0318" w:rsidP="00E45D11">
      <w:pPr>
        <w:pStyle w:val="NormalWeb"/>
        <w:spacing w:after="0"/>
      </w:pPr>
      <w:r>
        <w:t xml:space="preserve">Since the median value is lower than the mean value, we can see that the data is positively skewed. From the quartile values, we can see that 50% of the data lies between 1,222,050 people and 1,532,105. Based on the minimum and maximum value, the range of the data is </w:t>
      </w:r>
      <w:r w:rsidR="00E27379">
        <w:t>867,954.</w:t>
      </w:r>
    </w:p>
    <w:p w:rsidR="00E27379" w:rsidRDefault="00E27379" w:rsidP="00E27379">
      <w:pPr>
        <w:pStyle w:val="NormalWeb"/>
        <w:spacing w:before="0" w:beforeAutospacing="0" w:after="0" w:afterAutospacing="0"/>
      </w:pPr>
    </w:p>
    <w:p w:rsidR="00E27379" w:rsidRDefault="00E27379" w:rsidP="00E27379">
      <w:pPr>
        <w:pStyle w:val="NormalWeb"/>
        <w:spacing w:before="0" w:beforeAutospacing="0" w:after="0" w:afterAutospacing="0"/>
      </w:pPr>
      <w:r>
        <w:lastRenderedPageBreak/>
        <w:t>One-Variable Statistics for the Caribbean:</w:t>
      </w:r>
    </w:p>
    <w:p w:rsidR="00E27379" w:rsidRDefault="00E27379" w:rsidP="00E27379">
      <w:pPr>
        <w:pStyle w:val="NormalWeb"/>
        <w:spacing w:after="0"/>
      </w:pPr>
      <w:r>
        <w:t xml:space="preserve">The mean number of US citizens that traveled to the Caribbean in the summer months between 2009 and 2016 is approximately 668,052 people. The sample standard deviation is 113,929 people. The minimum amount of people who visited during this time was 495,580 people, and the maximum amount of people who have visited was 890,781 people. The median number of visitors was 664,691. The quartile one value was 562,658 people and quartile three value was 740,424 people. </w:t>
      </w:r>
    </w:p>
    <w:p w:rsidR="00E27379" w:rsidRDefault="00E27379" w:rsidP="00E27379">
      <w:pPr>
        <w:pStyle w:val="NormalWeb"/>
        <w:spacing w:after="0"/>
      </w:pPr>
      <w:r>
        <w:t>Since the median value is slightly lower than the mean value, we can again see that the data is somewhat positively skewed. From the quartile values, we can see that 50% of the data lies between 562,658 people and 740,424. Based on the minimum and maximum value, the range of the data is 395,201.</w:t>
      </w:r>
    </w:p>
    <w:p w:rsidR="0065414E" w:rsidRDefault="00E27379" w:rsidP="0065414E">
      <w:pPr>
        <w:pStyle w:val="NormalWeb"/>
        <w:spacing w:before="0" w:beforeAutospacing="0" w:after="0" w:afterAutospacing="0"/>
      </w:pPr>
      <w:r>
        <w:t>Comparison of Europe and the Caribbean</w:t>
      </w:r>
    </w:p>
    <w:p w:rsidR="00E27379" w:rsidRDefault="00E27379" w:rsidP="0065414E">
      <w:pPr>
        <w:pStyle w:val="NormalWeb"/>
        <w:spacing w:before="0" w:beforeAutospacing="0" w:after="0" w:afterAutospacing="0"/>
      </w:pPr>
    </w:p>
    <w:p w:rsidR="00E27379" w:rsidRDefault="00E27379" w:rsidP="0065414E">
      <w:pPr>
        <w:pStyle w:val="NormalWeb"/>
        <w:spacing w:before="0" w:beforeAutospacing="0" w:after="0" w:afterAutospacing="0"/>
      </w:pPr>
      <w:r>
        <w:t xml:space="preserve">From the one-variable we can see that the average number of visitors in the summer months </w:t>
      </w:r>
      <w:proofErr w:type="gramStart"/>
      <w:r>
        <w:t>between 2009-2016</w:t>
      </w:r>
      <w:proofErr w:type="gramEnd"/>
      <w:r>
        <w:t xml:space="preserve"> is much greater in Europe than in the Caribbean. From the standard deviations, we can see that the data for Europe has more variation than the data for the Caribbean. Another observation is the minimum number of travelers to Europe during that time was higher than the maximum number of visitors to the Caribbean. Due to the relationship between the mean and median, both sets of data are somewhat positively skewed. </w:t>
      </w:r>
    </w:p>
    <w:p w:rsidR="0065414E" w:rsidRDefault="001F3CE1" w:rsidP="0065414E">
      <w:pPr>
        <w:rPr>
          <w:sz w:val="24"/>
        </w:rPr>
      </w:pPr>
      <w:r>
        <w:rPr>
          <w:noProof/>
        </w:rPr>
        <w:drawing>
          <wp:anchor distT="0" distB="0" distL="114300" distR="114300" simplePos="0" relativeHeight="251657216" behindDoc="1" locked="0" layoutInCell="1" allowOverlap="1">
            <wp:simplePos x="0" y="0"/>
            <wp:positionH relativeFrom="column">
              <wp:posOffset>1000125</wp:posOffset>
            </wp:positionH>
            <wp:positionV relativeFrom="paragraph">
              <wp:posOffset>299085</wp:posOffset>
            </wp:positionV>
            <wp:extent cx="4095750" cy="2828925"/>
            <wp:effectExtent l="0" t="0" r="0" b="9525"/>
            <wp:wrapNone/>
            <wp:docPr id="2" name="Picture 2" descr="https://lh5.googleusercontent.com/wHnMTLM-_jY_73hmGJ-0DSg2WV0jGQJq5u4PpmXT0kzrmrYgfpSxjbZixrjXlZzivR_LN8rSD-QMHY5EC6UK1jULrW0XTrKdqKdO4PC4Y10cDMovy3hyuDpKPFJ-QNCFFihg0x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HnMTLM-_jY_73hmGJ-0DSg2WV0jGQJq5u4PpmXT0kzrmrYgfpSxjbZixrjXlZzivR_LN8rSD-QMHY5EC6UK1jULrW0XTrKdqKdO4PC4Y10cDMovy3hyuDpKPFJ-QNCFFihg0xG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828925"/>
                    </a:xfrm>
                    <a:prstGeom prst="rect">
                      <a:avLst/>
                    </a:prstGeom>
                    <a:noFill/>
                    <a:ln>
                      <a:noFill/>
                    </a:ln>
                  </pic:spPr>
                </pic:pic>
              </a:graphicData>
            </a:graphic>
          </wp:anchor>
        </w:drawing>
      </w:r>
    </w:p>
    <w:p w:rsidR="001F3CE1" w:rsidRDefault="001F3CE1" w:rsidP="0065414E">
      <w:pPr>
        <w:rPr>
          <w:sz w:val="24"/>
        </w:rPr>
      </w:pPr>
      <w:r>
        <w:rPr>
          <w:sz w:val="24"/>
        </w:rPr>
        <w:t xml:space="preserve">3. </w:t>
      </w:r>
    </w:p>
    <w:p w:rsidR="001F3CE1" w:rsidRPr="001F3CE1" w:rsidRDefault="001F3CE1" w:rsidP="001F3CE1">
      <w:pPr>
        <w:rPr>
          <w:sz w:val="24"/>
        </w:rPr>
      </w:pPr>
    </w:p>
    <w:p w:rsidR="001F3CE1" w:rsidRPr="001F3CE1" w:rsidRDefault="001F3CE1" w:rsidP="001F3CE1">
      <w:pPr>
        <w:rPr>
          <w:sz w:val="24"/>
        </w:rPr>
      </w:pPr>
    </w:p>
    <w:p w:rsidR="001F3CE1" w:rsidRPr="001F3CE1" w:rsidRDefault="001F3CE1" w:rsidP="001F3CE1">
      <w:pPr>
        <w:rPr>
          <w:sz w:val="24"/>
        </w:rPr>
      </w:pPr>
    </w:p>
    <w:p w:rsidR="001F3CE1" w:rsidRPr="001F3CE1" w:rsidRDefault="001F3CE1" w:rsidP="001F3CE1">
      <w:pPr>
        <w:rPr>
          <w:sz w:val="24"/>
        </w:rPr>
      </w:pPr>
    </w:p>
    <w:p w:rsidR="001F3CE1" w:rsidRPr="001F3CE1" w:rsidRDefault="001F3CE1" w:rsidP="001F3CE1">
      <w:pPr>
        <w:rPr>
          <w:sz w:val="24"/>
        </w:rPr>
      </w:pPr>
    </w:p>
    <w:p w:rsidR="001F3CE1" w:rsidRPr="001F3CE1" w:rsidRDefault="001F3CE1" w:rsidP="001F3CE1">
      <w:pPr>
        <w:rPr>
          <w:sz w:val="24"/>
        </w:rPr>
      </w:pPr>
    </w:p>
    <w:p w:rsidR="001F3CE1" w:rsidRPr="001F3CE1" w:rsidRDefault="001F3CE1" w:rsidP="001F3CE1">
      <w:pPr>
        <w:rPr>
          <w:sz w:val="24"/>
        </w:rPr>
      </w:pPr>
    </w:p>
    <w:p w:rsidR="001F3CE1" w:rsidRPr="001F3CE1" w:rsidRDefault="001F3CE1" w:rsidP="001F3CE1">
      <w:pPr>
        <w:rPr>
          <w:sz w:val="24"/>
        </w:rPr>
      </w:pPr>
    </w:p>
    <w:p w:rsidR="001F3CE1" w:rsidRPr="001F3CE1" w:rsidRDefault="001F3CE1" w:rsidP="001F3CE1">
      <w:pPr>
        <w:rPr>
          <w:sz w:val="24"/>
        </w:rPr>
      </w:pPr>
    </w:p>
    <w:p w:rsidR="001F3CE1" w:rsidRPr="001F3CE1" w:rsidRDefault="001F3CE1" w:rsidP="001F3CE1">
      <w:pPr>
        <w:rPr>
          <w:sz w:val="24"/>
        </w:rPr>
      </w:pPr>
      <w:r>
        <w:rPr>
          <w:sz w:val="24"/>
        </w:rPr>
        <w:t xml:space="preserve">This graph shows three box and whisker plots of the data for Europe. We analyzed the data for each month separately and compared them. From the plots, we can see that median number of </w:t>
      </w:r>
      <w:r w:rsidR="005606DB">
        <w:rPr>
          <w:sz w:val="24"/>
        </w:rPr>
        <w:t xml:space="preserve">visitors in June is greater than the median number in July and August. The minimum number of visitors in June is greater than the maximum number of visitors in August. This shows that there were more visitors in June than August in every year </w:t>
      </w:r>
      <w:proofErr w:type="gramStart"/>
      <w:r w:rsidR="005606DB">
        <w:rPr>
          <w:sz w:val="24"/>
        </w:rPr>
        <w:t>between 2009-2016</w:t>
      </w:r>
      <w:proofErr w:type="gramEnd"/>
      <w:r w:rsidR="005606DB">
        <w:rPr>
          <w:sz w:val="24"/>
        </w:rPr>
        <w:t xml:space="preserve">. In June and July, the </w:t>
      </w:r>
      <w:r w:rsidR="005606DB">
        <w:rPr>
          <w:sz w:val="24"/>
        </w:rPr>
        <w:lastRenderedPageBreak/>
        <w:t>box blot shows that the data is positively skewed</w:t>
      </w:r>
      <w:r w:rsidR="009C6E91">
        <w:rPr>
          <w:sz w:val="24"/>
        </w:rPr>
        <w:t xml:space="preserve"> when comparing the quartiles to the median</w:t>
      </w:r>
      <w:r w:rsidR="005606DB">
        <w:rPr>
          <w:sz w:val="24"/>
        </w:rPr>
        <w:t>. The August data is negatively skewed.</w:t>
      </w:r>
    </w:p>
    <w:p w:rsidR="001F3CE1" w:rsidRDefault="00152D0E" w:rsidP="001F3CE1">
      <w:pPr>
        <w:rPr>
          <w:sz w:val="24"/>
        </w:rPr>
      </w:pPr>
      <w:r>
        <w:rPr>
          <w:noProof/>
        </w:rPr>
        <w:drawing>
          <wp:anchor distT="0" distB="0" distL="114300" distR="114300" simplePos="0" relativeHeight="251658240" behindDoc="1" locked="0" layoutInCell="1" allowOverlap="1">
            <wp:simplePos x="0" y="0"/>
            <wp:positionH relativeFrom="margin">
              <wp:posOffset>824068</wp:posOffset>
            </wp:positionH>
            <wp:positionV relativeFrom="paragraph">
              <wp:posOffset>7517</wp:posOffset>
            </wp:positionV>
            <wp:extent cx="4448175" cy="2800350"/>
            <wp:effectExtent l="0" t="0" r="9525" b="0"/>
            <wp:wrapNone/>
            <wp:docPr id="3" name="Picture 3" descr="https://lh6.googleusercontent.com/N2B9gnmQTD7h7VhVBAPnIDbl5AQLB-e8ZbOmIj8uryuVKkIxbAhvLX9d-sFMoZGuJeadaCC0Lzc2lxlw5UA0ywwLO9g9zhNmNWoHwojSs-1kNELpBI6PxS3i_g6ZggkiVAn1k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N2B9gnmQTD7h7VhVBAPnIDbl5AQLB-e8ZbOmIj8uryuVKkIxbAhvLX9d-sFMoZGuJeadaCC0Lzc2lxlw5UA0ywwLO9g9zhNmNWoHwojSs-1kNELpBI6PxS3i_g6ZggkiVAn1kEl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2800350"/>
                    </a:xfrm>
                    <a:prstGeom prst="rect">
                      <a:avLst/>
                    </a:prstGeom>
                    <a:noFill/>
                    <a:ln>
                      <a:noFill/>
                    </a:ln>
                  </pic:spPr>
                </pic:pic>
              </a:graphicData>
            </a:graphic>
          </wp:anchor>
        </w:drawing>
      </w:r>
    </w:p>
    <w:p w:rsidR="001F3CE1" w:rsidRDefault="001F3CE1" w:rsidP="001F3CE1">
      <w:pPr>
        <w:tabs>
          <w:tab w:val="left" w:pos="6900"/>
        </w:tabs>
        <w:rPr>
          <w:sz w:val="24"/>
        </w:rPr>
      </w:pPr>
      <w:r>
        <w:rPr>
          <w:sz w:val="24"/>
        </w:rPr>
        <w:tab/>
      </w:r>
    </w:p>
    <w:p w:rsidR="001F3CE1" w:rsidRDefault="001F3CE1" w:rsidP="001F3CE1">
      <w:pPr>
        <w:tabs>
          <w:tab w:val="left" w:pos="6900"/>
        </w:tabs>
        <w:rPr>
          <w:sz w:val="24"/>
        </w:rPr>
      </w:pPr>
    </w:p>
    <w:p w:rsidR="001F3CE1" w:rsidRDefault="001F3CE1" w:rsidP="001F3CE1">
      <w:pPr>
        <w:tabs>
          <w:tab w:val="left" w:pos="6900"/>
        </w:tabs>
        <w:rPr>
          <w:sz w:val="24"/>
        </w:rPr>
      </w:pPr>
    </w:p>
    <w:p w:rsidR="001F3CE1" w:rsidRDefault="001F3CE1" w:rsidP="001F3CE1">
      <w:pPr>
        <w:tabs>
          <w:tab w:val="left" w:pos="6900"/>
        </w:tabs>
        <w:rPr>
          <w:sz w:val="24"/>
        </w:rPr>
      </w:pPr>
    </w:p>
    <w:p w:rsidR="001F3CE1" w:rsidRDefault="001F3CE1" w:rsidP="001F3CE1">
      <w:pPr>
        <w:tabs>
          <w:tab w:val="left" w:pos="6900"/>
        </w:tabs>
        <w:rPr>
          <w:sz w:val="24"/>
        </w:rPr>
      </w:pPr>
    </w:p>
    <w:p w:rsidR="001F3CE1" w:rsidRDefault="001F3CE1" w:rsidP="001F3CE1">
      <w:pPr>
        <w:tabs>
          <w:tab w:val="left" w:pos="6900"/>
        </w:tabs>
        <w:rPr>
          <w:sz w:val="24"/>
        </w:rPr>
      </w:pPr>
    </w:p>
    <w:p w:rsidR="001F3CE1" w:rsidRDefault="001F3CE1" w:rsidP="001F3CE1">
      <w:pPr>
        <w:tabs>
          <w:tab w:val="left" w:pos="6900"/>
        </w:tabs>
        <w:rPr>
          <w:sz w:val="24"/>
        </w:rPr>
      </w:pPr>
    </w:p>
    <w:p w:rsidR="009C6E91" w:rsidRDefault="009C6E91" w:rsidP="001F3CE1">
      <w:pPr>
        <w:tabs>
          <w:tab w:val="left" w:pos="6900"/>
        </w:tabs>
        <w:rPr>
          <w:sz w:val="24"/>
        </w:rPr>
      </w:pPr>
    </w:p>
    <w:p w:rsidR="00152D0E" w:rsidRDefault="00152D0E" w:rsidP="001F3CE1">
      <w:pPr>
        <w:tabs>
          <w:tab w:val="left" w:pos="6900"/>
        </w:tabs>
        <w:rPr>
          <w:sz w:val="24"/>
        </w:rPr>
      </w:pPr>
    </w:p>
    <w:p w:rsidR="00455374" w:rsidRDefault="009C6E91" w:rsidP="001F3CE1">
      <w:pPr>
        <w:tabs>
          <w:tab w:val="left" w:pos="6900"/>
        </w:tabs>
        <w:rPr>
          <w:sz w:val="24"/>
        </w:rPr>
      </w:pPr>
      <w:r>
        <w:rPr>
          <w:sz w:val="24"/>
        </w:rPr>
        <w:t xml:space="preserve">As with the data for Europe, we created box and whisker plots for the three months for the Caribbean data. This showed that the median number of US visitors to the Caribbean in July is high than the median number of visitors in June or August. When comparing the quartiles to the median, it is seen that the data for July is very positively skewed. The data for August is also positively skewed, but not as much as the July data. The data for June seems nearly symmetric.  </w:t>
      </w:r>
      <w:r w:rsidR="00455374">
        <w:rPr>
          <w:sz w:val="24"/>
        </w:rPr>
        <w:t>The range of the number of people to visit in August appears smaller than for June and July.</w:t>
      </w:r>
    </w:p>
    <w:p w:rsidR="00152D0E" w:rsidRDefault="00152D0E" w:rsidP="00455374">
      <w:pPr>
        <w:tabs>
          <w:tab w:val="left" w:pos="6900"/>
        </w:tabs>
        <w:jc w:val="center"/>
        <w:rPr>
          <w:rFonts w:ascii="AR JULIAN" w:hAnsi="AR JULIAN"/>
          <w:b/>
          <w:sz w:val="18"/>
        </w:rPr>
      </w:pPr>
    </w:p>
    <w:p w:rsidR="00455374" w:rsidRPr="00455374" w:rsidRDefault="00455374" w:rsidP="00455374">
      <w:pPr>
        <w:tabs>
          <w:tab w:val="left" w:pos="6900"/>
        </w:tabs>
        <w:jc w:val="center"/>
        <w:rPr>
          <w:rFonts w:ascii="AR JULIAN" w:hAnsi="AR JULIAN"/>
          <w:b/>
          <w:sz w:val="18"/>
        </w:rPr>
      </w:pPr>
      <w:r w:rsidRPr="00455374">
        <w:rPr>
          <w:rFonts w:ascii="AR JULIAN" w:hAnsi="AR JULIAN"/>
          <w:b/>
          <w:sz w:val="18"/>
        </w:rPr>
        <w:t>US Citizen Travel to Europe VS US Citizen Travel to the Caribbean in the Summer Months, 2009-2016</w:t>
      </w:r>
    </w:p>
    <w:p w:rsidR="00455374" w:rsidRDefault="00152D0E" w:rsidP="001F3CE1">
      <w:pPr>
        <w:tabs>
          <w:tab w:val="left" w:pos="6900"/>
        </w:tabs>
        <w:rPr>
          <w:sz w:val="24"/>
        </w:rPr>
      </w:pPr>
      <w:r>
        <w:rPr>
          <w:rFonts w:ascii="AR JULIAN" w:hAnsi="AR JULIAN"/>
          <w:b/>
          <w:noProof/>
          <w:sz w:val="18"/>
        </w:rPr>
        <mc:AlternateContent>
          <mc:Choice Requires="wpg">
            <w:drawing>
              <wp:anchor distT="0" distB="0" distL="114300" distR="114300" simplePos="0" relativeHeight="251664384" behindDoc="1" locked="0" layoutInCell="1" allowOverlap="1">
                <wp:simplePos x="0" y="0"/>
                <wp:positionH relativeFrom="column">
                  <wp:posOffset>329270</wp:posOffset>
                </wp:positionH>
                <wp:positionV relativeFrom="paragraph">
                  <wp:posOffset>7719</wp:posOffset>
                </wp:positionV>
                <wp:extent cx="5114260" cy="2945218"/>
                <wp:effectExtent l="0" t="0" r="0" b="26670"/>
                <wp:wrapNone/>
                <wp:docPr id="6" name="Group 6"/>
                <wp:cNvGraphicFramePr/>
                <a:graphic xmlns:a="http://schemas.openxmlformats.org/drawingml/2006/main">
                  <a:graphicData uri="http://schemas.microsoft.com/office/word/2010/wordprocessingGroup">
                    <wpg:wgp>
                      <wpg:cNvGrpSpPr/>
                      <wpg:grpSpPr>
                        <a:xfrm>
                          <a:off x="0" y="0"/>
                          <a:ext cx="5114260" cy="2945218"/>
                          <a:chOff x="0" y="0"/>
                          <a:chExt cx="4770091" cy="2780030"/>
                        </a:xfrm>
                      </wpg:grpSpPr>
                      <pic:pic xmlns:pic="http://schemas.openxmlformats.org/drawingml/2006/picture">
                        <pic:nvPicPr>
                          <pic:cNvPr id="4" name="Picture 4" descr="https://lh3.googleusercontent.com/ppachDKEqH8Z507aAPipeqqhJwkd_zPZG21KCyzF4fzKk3FTR50lokn0qf2BsGQBpjjFpJ9HVgDam5yX_R3lg1MUAXJYZ5oReX2jlNb0qMmv3MWnbhzopFmaZ_dbC3iXBXQFPZ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67001" y="47669"/>
                            <a:ext cx="4403090" cy="2370455"/>
                          </a:xfrm>
                          <a:prstGeom prst="rect">
                            <a:avLst/>
                          </a:prstGeom>
                          <a:noFill/>
                          <a:ln>
                            <a:noFill/>
                          </a:ln>
                        </pic:spPr>
                      </pic:pic>
                      <wps:wsp>
                        <wps:cNvPr id="217" name="Text Box 2"/>
                        <wps:cNvSpPr txBox="1">
                          <a:spLocks noChangeArrowheads="1"/>
                        </wps:cNvSpPr>
                        <wps:spPr bwMode="auto">
                          <a:xfrm rot="16200000">
                            <a:off x="-1089660" y="1089660"/>
                            <a:ext cx="2466340" cy="287020"/>
                          </a:xfrm>
                          <a:prstGeom prst="rect">
                            <a:avLst/>
                          </a:prstGeom>
                          <a:solidFill>
                            <a:srgbClr val="FFFFFF"/>
                          </a:solidFill>
                          <a:ln w="9525">
                            <a:solidFill>
                              <a:srgbClr val="000000"/>
                            </a:solidFill>
                            <a:miter lim="800000"/>
                            <a:headEnd/>
                            <a:tailEnd/>
                          </a:ln>
                        </wps:spPr>
                        <wps:txbx>
                          <w:txbxContent>
                            <w:p w:rsidR="00455374" w:rsidRPr="00455374" w:rsidRDefault="00455374">
                              <w:pPr>
                                <w:rPr>
                                  <w:sz w:val="18"/>
                                </w:rPr>
                              </w:pPr>
                              <w:r w:rsidRPr="00455374">
                                <w:rPr>
                                  <w:sz w:val="18"/>
                                </w:rPr>
                                <w:t>Number of US Citizens Traveled to the Caribbean</w:t>
                              </w:r>
                            </w:p>
                          </w:txbxContent>
                        </wps:txbx>
                        <wps:bodyPr rot="0" vert="horz" wrap="square" lIns="91440" tIns="45720" rIns="91440" bIns="45720" anchor="t" anchorCtr="0">
                          <a:noAutofit/>
                        </wps:bodyPr>
                      </wps:wsp>
                      <wps:wsp>
                        <wps:cNvPr id="5" name="Text Box 2"/>
                        <wps:cNvSpPr txBox="1">
                          <a:spLocks noChangeArrowheads="1"/>
                        </wps:cNvSpPr>
                        <wps:spPr bwMode="auto">
                          <a:xfrm>
                            <a:off x="1217141" y="2493010"/>
                            <a:ext cx="2185278" cy="287020"/>
                          </a:xfrm>
                          <a:prstGeom prst="rect">
                            <a:avLst/>
                          </a:prstGeom>
                          <a:solidFill>
                            <a:srgbClr val="FFFFFF"/>
                          </a:solidFill>
                          <a:ln w="9525">
                            <a:solidFill>
                              <a:srgbClr val="000000"/>
                            </a:solidFill>
                            <a:miter lim="800000"/>
                            <a:headEnd/>
                            <a:tailEnd/>
                          </a:ln>
                        </wps:spPr>
                        <wps:txbx>
                          <w:txbxContent>
                            <w:p w:rsidR="00455374" w:rsidRPr="00455374" w:rsidRDefault="00455374" w:rsidP="00455374">
                              <w:pPr>
                                <w:rPr>
                                  <w:sz w:val="18"/>
                                </w:rPr>
                              </w:pPr>
                              <w:r w:rsidRPr="00455374">
                                <w:rPr>
                                  <w:sz w:val="18"/>
                                </w:rPr>
                                <w:t>Number of US Ci</w:t>
                              </w:r>
                              <w:r>
                                <w:rPr>
                                  <w:sz w:val="18"/>
                                </w:rPr>
                                <w:t>tizens Traveled to Europe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25.95pt;margin-top:.6pt;width:402.7pt;height:231.9pt;z-index:-251652096;mso-width-relative:margin;mso-height-relative:margin" coordsize="47700,27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lh3.googleusercontent.com/ppachDKEqH8Z507aAPipeqqhJwkd_zPZG21KCyzF4fzKk3FTR50lokn0qf2BsGQBpjjFpJ9HVgDam5yX_R3lg1MUAXJYZ5oReX2jlNb0qMmv3MWnbhzopFmaZ_dbC3iXBXQFPZpG" style="position:absolute;left:3670;top:476;width:44030;height:23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xbnfEAAAA2gAAAA8AAABkcnMvZG93bnJldi54bWxEj09rAjEUxO8Fv0N4gpeiWbWIrEbR1kIp&#10;ePAPnp+b5+7i5mVJ4rrtp28KgsdhZn7DzJetqURDzpeWFQwHCQjizOqScwXHw2d/CsIHZI2VZVLw&#10;Qx6Wi87LHFNt77yjZh9yESHsU1RQhFCnUvqsIIN+YGvi6F2sMxiidLnUDu8Rbio5SpKJNFhyXCiw&#10;pveCsuv+ZhS8Hs8n9/Etx9sTNqvteLP+HSY7pXrddjUDEagNz/Cj/aUVvMH/lXg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xbnfEAAAA2gAAAA8AAAAAAAAAAAAAAAAA&#10;nwIAAGRycy9kb3ducmV2LnhtbFBLBQYAAAAABAAEAPcAAACQAwAAAAA=&#10;">
                  <v:imagedata r:id="rId11" o:title="ppachDKEqH8Z507aAPipeqqhJwkd_zPZG21KCyzF4fzKk3FTR50lokn0qf2BsGQBpjjFpJ9HVgDam5yX_R3lg1MUAXJYZ5oReX2jlNb0qMmv3MWnbhzopFmaZ_dbC3iXBXQFPZpG"/>
                  <v:path arrowok="t"/>
                </v:shape>
                <v:shapetype id="_x0000_t202" coordsize="21600,21600" o:spt="202" path="m,l,21600r21600,l21600,xe">
                  <v:stroke joinstyle="miter"/>
                  <v:path gradientshapeok="t" o:connecttype="rect"/>
                </v:shapetype>
                <v:shape id="Text Box 2" o:spid="_x0000_s1028" type="#_x0000_t202" style="position:absolute;left:-10897;top:10897;width:24663;height:28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83sUA&#10;AADcAAAADwAAAGRycy9kb3ducmV2LnhtbESPQWvCQBSE7wX/w/KE3pqNHkxJXUUEW3uQ0ujB3h7Z&#10;ZxLMvl12V5P++26h0OMwM98wy/VoenEnHzrLCmZZDoK4trrjRsHpuHt6BhEissbeMin4pgDr1eRh&#10;iaW2A3/SvYqNSBAOJSpoY3SllKFuyWDIrCNO3sV6gzFJ30jtcUhw08t5ni+kwY7TQouOti3V1+pm&#10;FHz486G+jvsvdkWD/OqcPLy9K/U4HTcvICKN8T/8195rBfNZAb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5nzexQAAANwAAAAPAAAAAAAAAAAAAAAAAJgCAABkcnMv&#10;ZG93bnJldi54bWxQSwUGAAAAAAQABAD1AAAAigMAAAAA&#10;">
                  <v:textbox>
                    <w:txbxContent>
                      <w:p w:rsidR="00455374" w:rsidRPr="00455374" w:rsidRDefault="00455374">
                        <w:pPr>
                          <w:rPr>
                            <w:sz w:val="18"/>
                          </w:rPr>
                        </w:pPr>
                        <w:r w:rsidRPr="00455374">
                          <w:rPr>
                            <w:sz w:val="18"/>
                          </w:rPr>
                          <w:t>Number of US Citizens Traveled to the Caribbean</w:t>
                        </w:r>
                      </w:p>
                    </w:txbxContent>
                  </v:textbox>
                </v:shape>
                <v:shape id="Text Box 2" o:spid="_x0000_s1029" type="#_x0000_t202" style="position:absolute;left:12171;top:24930;width:21853;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55374" w:rsidRPr="00455374" w:rsidRDefault="00455374" w:rsidP="00455374">
                        <w:pPr>
                          <w:rPr>
                            <w:sz w:val="18"/>
                          </w:rPr>
                        </w:pPr>
                        <w:r w:rsidRPr="00455374">
                          <w:rPr>
                            <w:sz w:val="18"/>
                          </w:rPr>
                          <w:t>Number of US Ci</w:t>
                        </w:r>
                        <w:r>
                          <w:rPr>
                            <w:sz w:val="18"/>
                          </w:rPr>
                          <w:t>tizens Traveled to Europe</w:t>
                        </w:r>
                      </w:p>
                    </w:txbxContent>
                  </v:textbox>
                </v:shape>
              </v:group>
            </w:pict>
          </mc:Fallback>
        </mc:AlternateContent>
      </w:r>
      <w:r w:rsidR="006E7BF7">
        <w:rPr>
          <w:sz w:val="24"/>
        </w:rPr>
        <w:t>4.</w:t>
      </w:r>
    </w:p>
    <w:p w:rsidR="006E7BF7" w:rsidRDefault="006E7BF7" w:rsidP="001F3CE1">
      <w:pPr>
        <w:tabs>
          <w:tab w:val="left" w:pos="6900"/>
        </w:tabs>
        <w:rPr>
          <w:sz w:val="24"/>
        </w:rPr>
      </w:pPr>
    </w:p>
    <w:p w:rsidR="006E7BF7" w:rsidRDefault="006E7BF7" w:rsidP="001F3CE1">
      <w:pPr>
        <w:tabs>
          <w:tab w:val="left" w:pos="6900"/>
        </w:tabs>
        <w:rPr>
          <w:sz w:val="24"/>
        </w:rPr>
      </w:pPr>
    </w:p>
    <w:p w:rsidR="006E7BF7" w:rsidRDefault="006E7BF7" w:rsidP="001F3CE1">
      <w:pPr>
        <w:tabs>
          <w:tab w:val="left" w:pos="6900"/>
        </w:tabs>
        <w:rPr>
          <w:sz w:val="24"/>
        </w:rPr>
      </w:pPr>
    </w:p>
    <w:p w:rsidR="006E7BF7" w:rsidRDefault="006E7BF7" w:rsidP="001F3CE1">
      <w:pPr>
        <w:tabs>
          <w:tab w:val="left" w:pos="6900"/>
        </w:tabs>
        <w:rPr>
          <w:sz w:val="24"/>
        </w:rPr>
      </w:pPr>
    </w:p>
    <w:p w:rsidR="006E7BF7" w:rsidRDefault="006E7BF7" w:rsidP="001F3CE1">
      <w:pPr>
        <w:tabs>
          <w:tab w:val="left" w:pos="6900"/>
        </w:tabs>
        <w:rPr>
          <w:sz w:val="24"/>
        </w:rPr>
      </w:pPr>
    </w:p>
    <w:p w:rsidR="006E7BF7" w:rsidRDefault="006E7BF7" w:rsidP="001F3CE1">
      <w:pPr>
        <w:tabs>
          <w:tab w:val="left" w:pos="6900"/>
        </w:tabs>
        <w:rPr>
          <w:sz w:val="24"/>
        </w:rPr>
      </w:pPr>
    </w:p>
    <w:p w:rsidR="00152D0E" w:rsidRDefault="00152D0E" w:rsidP="001F3CE1">
      <w:pPr>
        <w:tabs>
          <w:tab w:val="left" w:pos="6900"/>
        </w:tabs>
        <w:rPr>
          <w:sz w:val="24"/>
        </w:rPr>
      </w:pPr>
    </w:p>
    <w:p w:rsidR="00152D0E" w:rsidRDefault="00152D0E" w:rsidP="001F3CE1">
      <w:pPr>
        <w:tabs>
          <w:tab w:val="left" w:pos="6900"/>
        </w:tabs>
        <w:rPr>
          <w:sz w:val="24"/>
        </w:rPr>
      </w:pPr>
    </w:p>
    <w:p w:rsidR="00152D0E" w:rsidRDefault="00152D0E" w:rsidP="001F3CE1">
      <w:pPr>
        <w:tabs>
          <w:tab w:val="left" w:pos="6900"/>
        </w:tabs>
        <w:rPr>
          <w:sz w:val="24"/>
        </w:rPr>
      </w:pPr>
    </w:p>
    <w:p w:rsidR="006E7BF7" w:rsidRDefault="006E7BF7" w:rsidP="001F3CE1">
      <w:pPr>
        <w:tabs>
          <w:tab w:val="left" w:pos="6900"/>
        </w:tabs>
        <w:rPr>
          <w:sz w:val="24"/>
        </w:rPr>
      </w:pPr>
      <w:r>
        <w:rPr>
          <w:sz w:val="24"/>
        </w:rPr>
        <w:lastRenderedPageBreak/>
        <w:t>For this scatter plot, we compared the corresponding months and years in each set of data. The correlation coefficient is .67. This means that there is a moderate positive correlation between US citizen travel to Europe and US citizen travel to the Caribbean in the summer months from 2009-2016.</w:t>
      </w:r>
    </w:p>
    <w:p w:rsidR="006E7BF7" w:rsidRDefault="006E7BF7" w:rsidP="001F3CE1">
      <w:pPr>
        <w:tabs>
          <w:tab w:val="left" w:pos="6900"/>
        </w:tabs>
        <w:rPr>
          <w:sz w:val="24"/>
        </w:rPr>
      </w:pPr>
    </w:p>
    <w:p w:rsidR="006E7BF7" w:rsidRDefault="006E7BF7" w:rsidP="001F3CE1">
      <w:pPr>
        <w:tabs>
          <w:tab w:val="left" w:pos="6900"/>
        </w:tabs>
        <w:rPr>
          <w:rFonts w:eastAsiaTheme="minorEastAsia"/>
          <w:sz w:val="24"/>
        </w:rPr>
      </w:pPr>
      <w:r>
        <w:rPr>
          <w:sz w:val="24"/>
        </w:rPr>
        <w:t xml:space="preserve">5. The regression equation for the scatter plot above </w:t>
      </w:r>
      <w:proofErr w:type="gramStart"/>
      <w:r>
        <w:rPr>
          <w:sz w:val="24"/>
        </w:rPr>
        <w:t xml:space="preserve">is </w:t>
      </w:r>
      <w:proofErr w:type="gramEnd"/>
      <m:oMath>
        <m:acc>
          <m:accPr>
            <m:ctrlPr>
              <w:rPr>
                <w:rFonts w:ascii="Cambria Math" w:hAnsi="Cambria Math"/>
                <w:i/>
                <w:sz w:val="24"/>
              </w:rPr>
            </m:ctrlPr>
          </m:accPr>
          <m:e>
            <m:r>
              <w:rPr>
                <w:rFonts w:ascii="Cambria Math" w:hAnsi="Cambria Math"/>
                <w:sz w:val="24"/>
              </w:rPr>
              <m:t>y</m:t>
            </m:r>
          </m:e>
        </m:acc>
        <m:r>
          <w:rPr>
            <w:rFonts w:ascii="Cambria Math" w:hAnsi="Cambria Math"/>
            <w:sz w:val="24"/>
          </w:rPr>
          <m:t xml:space="preserve">=.354x+180350 </m:t>
        </m:r>
      </m:oMath>
      <w:r>
        <w:rPr>
          <w:rFonts w:eastAsiaTheme="minorEastAsia"/>
          <w:sz w:val="24"/>
        </w:rPr>
        <w:t xml:space="preserve">. Using this regression equation, I </w:t>
      </w:r>
      <w:r w:rsidR="008115EB">
        <w:rPr>
          <w:rFonts w:eastAsiaTheme="minorEastAsia"/>
          <w:sz w:val="24"/>
        </w:rPr>
        <w:t>can predict that if</w:t>
      </w:r>
      <w:r>
        <w:rPr>
          <w:rFonts w:eastAsiaTheme="minorEastAsia"/>
          <w:sz w:val="24"/>
        </w:rPr>
        <w:t xml:space="preserve"> 2,000,000 US citizens travel to Europe in a sum</w:t>
      </w:r>
      <w:r w:rsidR="00683C6E">
        <w:rPr>
          <w:rFonts w:eastAsiaTheme="minorEastAsia"/>
          <w:sz w:val="24"/>
        </w:rPr>
        <w:t>mer month, approximately 888,350</w:t>
      </w:r>
      <w:r>
        <w:rPr>
          <w:rFonts w:eastAsiaTheme="minorEastAsia"/>
          <w:sz w:val="24"/>
        </w:rPr>
        <w:t xml:space="preserve"> US citizens will travel to </w:t>
      </w:r>
      <w:r w:rsidR="008115EB">
        <w:rPr>
          <w:rFonts w:eastAsiaTheme="minorEastAsia"/>
          <w:sz w:val="24"/>
        </w:rPr>
        <w:t xml:space="preserve">the Caribbean in the same month. </w:t>
      </w:r>
    </w:p>
    <w:p w:rsidR="00ED1BC4" w:rsidRPr="00683C6E" w:rsidRDefault="00206DF8" w:rsidP="001F3CE1">
      <w:pPr>
        <w:tabs>
          <w:tab w:val="left" w:pos="6900"/>
        </w:tabs>
        <w:rPr>
          <w:rFonts w:eastAsiaTheme="minorEastAsia"/>
          <w:sz w:val="24"/>
        </w:rPr>
      </w:pPr>
      <m:oMathPara>
        <m:oMath>
          <m:acc>
            <m:accPr>
              <m:ctrlPr>
                <w:rPr>
                  <w:rFonts w:ascii="Cambria Math" w:hAnsi="Cambria Math"/>
                  <w:i/>
                  <w:sz w:val="24"/>
                </w:rPr>
              </m:ctrlPr>
            </m:accPr>
            <m:e>
              <m:r>
                <w:rPr>
                  <w:rFonts w:ascii="Cambria Math" w:hAnsi="Cambria Math"/>
                  <w:sz w:val="24"/>
                </w:rPr>
                <m:t>y</m:t>
              </m:r>
            </m:e>
          </m:acc>
          <m:r>
            <w:rPr>
              <w:rFonts w:ascii="Cambria Math" w:hAnsi="Cambria Math"/>
              <w:sz w:val="24"/>
            </w:rPr>
            <m:t>=.354(2,000,000)+180350</m:t>
          </m:r>
        </m:oMath>
      </m:oMathPara>
    </w:p>
    <w:p w:rsidR="00683C6E" w:rsidRDefault="00206DF8" w:rsidP="001F3CE1">
      <w:pPr>
        <w:tabs>
          <w:tab w:val="left" w:pos="6900"/>
        </w:tabs>
        <w:rPr>
          <w:rFonts w:eastAsiaTheme="minorEastAsia"/>
          <w:sz w:val="24"/>
        </w:rPr>
      </w:pPr>
      <m:oMathPara>
        <m:oMath>
          <m:acc>
            <m:accPr>
              <m:ctrlPr>
                <w:rPr>
                  <w:rFonts w:ascii="Cambria Math" w:hAnsi="Cambria Math"/>
                  <w:i/>
                  <w:sz w:val="24"/>
                </w:rPr>
              </m:ctrlPr>
            </m:accPr>
            <m:e>
              <m:r>
                <w:rPr>
                  <w:rFonts w:ascii="Cambria Math" w:hAnsi="Cambria Math"/>
                  <w:sz w:val="24"/>
                </w:rPr>
                <m:t>y</m:t>
              </m:r>
            </m:e>
          </m:acc>
          <m:r>
            <w:rPr>
              <w:rFonts w:ascii="Cambria Math" w:hAnsi="Cambria Math"/>
              <w:sz w:val="24"/>
            </w:rPr>
            <m:t>=888,350</m:t>
          </m:r>
        </m:oMath>
      </m:oMathPara>
    </w:p>
    <w:p w:rsidR="008115EB" w:rsidRDefault="008115EB" w:rsidP="001F3CE1">
      <w:pPr>
        <w:tabs>
          <w:tab w:val="left" w:pos="6900"/>
        </w:tabs>
        <w:rPr>
          <w:rFonts w:eastAsiaTheme="minorEastAsia"/>
          <w:sz w:val="24"/>
        </w:rPr>
      </w:pPr>
      <w:r>
        <w:rPr>
          <w:rFonts w:eastAsiaTheme="minorEastAsia"/>
          <w:sz w:val="24"/>
        </w:rPr>
        <w:t xml:space="preserve">6.  </w:t>
      </w:r>
      <w:r w:rsidRPr="008115EB">
        <w:rPr>
          <w:rFonts w:eastAsiaTheme="minorEastAsia"/>
          <w:sz w:val="24"/>
          <w:u w:val="single"/>
        </w:rPr>
        <w:t>Europe:</w:t>
      </w:r>
    </w:p>
    <w:p w:rsidR="008115EB" w:rsidRDefault="008115EB" w:rsidP="001F3CE1">
      <w:pPr>
        <w:tabs>
          <w:tab w:val="left" w:pos="6900"/>
        </w:tabs>
        <w:rPr>
          <w:rFonts w:eastAsiaTheme="minorEastAsia"/>
          <w:sz w:val="24"/>
        </w:rPr>
      </w:pPr>
      <w:r>
        <w:rPr>
          <w:rFonts w:eastAsiaTheme="minorEastAsia"/>
          <w:sz w:val="24"/>
        </w:rPr>
        <w:t xml:space="preserve">Minimum Value:  </w:t>
      </w:r>
      <w:r w:rsidRPr="008115EB">
        <w:rPr>
          <w:rFonts w:eastAsiaTheme="minorEastAsia"/>
          <w:sz w:val="24"/>
        </w:rPr>
        <w:t>969</w:t>
      </w:r>
      <w:r>
        <w:rPr>
          <w:rFonts w:eastAsiaTheme="minorEastAsia"/>
          <w:sz w:val="24"/>
        </w:rPr>
        <w:t>,</w:t>
      </w:r>
      <w:r w:rsidRPr="008115EB">
        <w:rPr>
          <w:rFonts w:eastAsiaTheme="minorEastAsia"/>
          <w:sz w:val="24"/>
        </w:rPr>
        <w:t>046</w:t>
      </w:r>
      <w:r>
        <w:rPr>
          <w:rFonts w:eastAsiaTheme="minorEastAsia"/>
          <w:sz w:val="24"/>
        </w:rPr>
        <w:t xml:space="preserve">                               Z-score: </w:t>
      </w:r>
      <m:oMath>
        <m:f>
          <m:fPr>
            <m:ctrlPr>
              <w:rPr>
                <w:rFonts w:ascii="Cambria Math" w:eastAsiaTheme="minorEastAsia" w:hAnsi="Cambria Math"/>
                <w:i/>
                <w:sz w:val="24"/>
              </w:rPr>
            </m:ctrlPr>
          </m:fPr>
          <m:num>
            <m:r>
              <w:rPr>
                <w:rFonts w:ascii="Cambria Math" w:eastAsiaTheme="minorEastAsia" w:hAnsi="Cambria Math"/>
                <w:sz w:val="24"/>
              </w:rPr>
              <m:t>969,046-1,378161</m:t>
            </m:r>
          </m:num>
          <m:den>
            <m:r>
              <w:rPr>
                <w:rFonts w:ascii="Cambria Math" w:eastAsiaTheme="minorEastAsia" w:hAnsi="Cambria Math"/>
                <w:sz w:val="24"/>
              </w:rPr>
              <m:t>215,845</m:t>
            </m:r>
          </m:den>
        </m:f>
      </m:oMath>
      <w:r w:rsidR="00683C6E">
        <w:rPr>
          <w:rFonts w:eastAsiaTheme="minorEastAsia"/>
          <w:sz w:val="24"/>
        </w:rPr>
        <w:t xml:space="preserve"> =</w:t>
      </w:r>
      <w:r w:rsidR="00942DCA">
        <w:rPr>
          <w:rFonts w:eastAsiaTheme="minorEastAsia"/>
          <w:sz w:val="24"/>
        </w:rPr>
        <w:t xml:space="preserve"> </w:t>
      </w:r>
      <w:r w:rsidR="00683C6E">
        <w:rPr>
          <w:rFonts w:eastAsiaTheme="minorEastAsia"/>
          <w:sz w:val="24"/>
        </w:rPr>
        <w:t>-</w:t>
      </w:r>
      <w:r w:rsidR="008027A9">
        <w:rPr>
          <w:rFonts w:eastAsiaTheme="minorEastAsia"/>
          <w:sz w:val="24"/>
        </w:rPr>
        <w:t>1</w:t>
      </w:r>
      <w:r w:rsidR="00683C6E">
        <w:rPr>
          <w:rFonts w:eastAsiaTheme="minorEastAsia"/>
          <w:sz w:val="24"/>
        </w:rPr>
        <w:t>.90</w:t>
      </w:r>
    </w:p>
    <w:p w:rsidR="008115EB" w:rsidRDefault="008027A9" w:rsidP="001F3CE1">
      <w:pPr>
        <w:tabs>
          <w:tab w:val="left" w:pos="6900"/>
        </w:tabs>
        <w:rPr>
          <w:rFonts w:eastAsiaTheme="minorEastAsia"/>
          <w:sz w:val="24"/>
        </w:rPr>
      </w:pPr>
      <w:r>
        <w:rPr>
          <w:rFonts w:eastAsiaTheme="minorEastAsia"/>
          <w:sz w:val="24"/>
        </w:rPr>
        <w:t>This value</w:t>
      </w:r>
      <w:r w:rsidR="008115EB">
        <w:rPr>
          <w:rFonts w:eastAsiaTheme="minorEastAsia"/>
          <w:sz w:val="24"/>
        </w:rPr>
        <w:t xml:space="preserve"> would be </w:t>
      </w:r>
      <w:r>
        <w:rPr>
          <w:rFonts w:eastAsiaTheme="minorEastAsia"/>
          <w:sz w:val="24"/>
        </w:rPr>
        <w:t xml:space="preserve">not be </w:t>
      </w:r>
      <w:r w:rsidR="008115EB">
        <w:rPr>
          <w:rFonts w:eastAsiaTheme="minorEastAsia"/>
          <w:sz w:val="24"/>
        </w:rPr>
        <w:t>considered</w:t>
      </w:r>
      <w:r>
        <w:rPr>
          <w:rFonts w:eastAsiaTheme="minorEastAsia"/>
          <w:sz w:val="24"/>
        </w:rPr>
        <w:t xml:space="preserve"> unusual due to the fact that its z-score is greater than -2 and less than 2. With that being said, the z-score is within one-tenth of being considered unusual and may be worth looking into further. </w:t>
      </w:r>
    </w:p>
    <w:p w:rsidR="008115EB" w:rsidRPr="008115EB" w:rsidRDefault="008115EB" w:rsidP="008115EB">
      <w:pPr>
        <w:tabs>
          <w:tab w:val="left" w:pos="6900"/>
        </w:tabs>
        <w:rPr>
          <w:rFonts w:eastAsiaTheme="minorEastAsia"/>
          <w:sz w:val="24"/>
          <w:u w:val="single"/>
        </w:rPr>
      </w:pPr>
      <w:r w:rsidRPr="008115EB">
        <w:rPr>
          <w:rFonts w:eastAsiaTheme="minorEastAsia"/>
          <w:sz w:val="24"/>
          <w:u w:val="single"/>
        </w:rPr>
        <w:t>Europe:</w:t>
      </w:r>
    </w:p>
    <w:p w:rsidR="008115EB" w:rsidRDefault="008115EB" w:rsidP="008115EB">
      <w:pPr>
        <w:tabs>
          <w:tab w:val="left" w:pos="6900"/>
        </w:tabs>
        <w:rPr>
          <w:rFonts w:eastAsiaTheme="minorEastAsia"/>
          <w:sz w:val="24"/>
        </w:rPr>
      </w:pPr>
      <w:r>
        <w:rPr>
          <w:rFonts w:eastAsiaTheme="minorEastAsia"/>
          <w:sz w:val="24"/>
        </w:rPr>
        <w:t xml:space="preserve">Maximum Value: </w:t>
      </w:r>
      <w:r w:rsidRPr="008115EB">
        <w:rPr>
          <w:rFonts w:eastAsiaTheme="minorEastAsia"/>
          <w:sz w:val="24"/>
        </w:rPr>
        <w:t>1</w:t>
      </w:r>
      <w:r>
        <w:rPr>
          <w:rFonts w:eastAsiaTheme="minorEastAsia"/>
          <w:sz w:val="24"/>
        </w:rPr>
        <w:t>,</w:t>
      </w:r>
      <w:r w:rsidRPr="008115EB">
        <w:rPr>
          <w:rFonts w:eastAsiaTheme="minorEastAsia"/>
          <w:sz w:val="24"/>
        </w:rPr>
        <w:t>837</w:t>
      </w:r>
      <w:r>
        <w:rPr>
          <w:rFonts w:eastAsiaTheme="minorEastAsia"/>
          <w:sz w:val="24"/>
        </w:rPr>
        <w:t>,</w:t>
      </w:r>
      <w:r w:rsidRPr="008115EB">
        <w:rPr>
          <w:rFonts w:eastAsiaTheme="minorEastAsia"/>
          <w:sz w:val="24"/>
        </w:rPr>
        <w:t>000</w:t>
      </w:r>
      <w:r>
        <w:rPr>
          <w:rFonts w:eastAsiaTheme="minorEastAsia"/>
          <w:sz w:val="24"/>
        </w:rPr>
        <w:t xml:space="preserve">          </w:t>
      </w:r>
      <w:r w:rsidR="008027A9">
        <w:rPr>
          <w:rFonts w:eastAsiaTheme="minorEastAsia"/>
          <w:sz w:val="24"/>
        </w:rPr>
        <w:t xml:space="preserve">                   </w:t>
      </w:r>
      <w:r>
        <w:rPr>
          <w:rFonts w:eastAsiaTheme="minorEastAsia"/>
          <w:sz w:val="24"/>
        </w:rPr>
        <w:t>Z-score:</w:t>
      </w:r>
      <w:r w:rsidR="00942DCA" w:rsidRPr="00942DCA">
        <w:rPr>
          <w:rFonts w:eastAsiaTheme="minorEastAsia"/>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1,837,000-1,378161</m:t>
            </m:r>
          </m:num>
          <m:den>
            <m:r>
              <w:rPr>
                <w:rFonts w:ascii="Cambria Math" w:eastAsiaTheme="minorEastAsia" w:hAnsi="Cambria Math"/>
                <w:sz w:val="24"/>
              </w:rPr>
              <m:t>215,845</m:t>
            </m:r>
          </m:den>
        </m:f>
      </m:oMath>
      <w:r>
        <w:rPr>
          <w:rFonts w:eastAsiaTheme="minorEastAsia"/>
          <w:sz w:val="24"/>
        </w:rPr>
        <w:t xml:space="preserve"> </w:t>
      </w:r>
      <w:r w:rsidR="00942DCA">
        <w:rPr>
          <w:rFonts w:eastAsiaTheme="minorEastAsia"/>
          <w:sz w:val="24"/>
        </w:rPr>
        <w:t xml:space="preserve"> =</w:t>
      </w:r>
      <w:r w:rsidR="008027A9">
        <w:rPr>
          <w:rFonts w:eastAsiaTheme="minorEastAsia"/>
          <w:sz w:val="24"/>
        </w:rPr>
        <w:t>2.13</w:t>
      </w:r>
    </w:p>
    <w:p w:rsidR="008027A9" w:rsidRDefault="008027A9" w:rsidP="008027A9">
      <w:pPr>
        <w:tabs>
          <w:tab w:val="left" w:pos="6900"/>
        </w:tabs>
        <w:rPr>
          <w:rFonts w:eastAsiaTheme="minorEastAsia"/>
          <w:sz w:val="24"/>
        </w:rPr>
      </w:pPr>
      <w:r>
        <w:rPr>
          <w:rFonts w:eastAsiaTheme="minorEastAsia"/>
          <w:sz w:val="24"/>
        </w:rPr>
        <w:t xml:space="preserve">This value would be considered unusual due to the fact that its z-score is greater 2. </w:t>
      </w:r>
    </w:p>
    <w:p w:rsidR="008115EB" w:rsidRPr="008115EB" w:rsidRDefault="008115EB" w:rsidP="008115EB">
      <w:pPr>
        <w:tabs>
          <w:tab w:val="left" w:pos="6900"/>
        </w:tabs>
        <w:rPr>
          <w:rFonts w:eastAsiaTheme="minorEastAsia"/>
          <w:sz w:val="24"/>
          <w:u w:val="single"/>
        </w:rPr>
      </w:pPr>
      <w:r>
        <w:rPr>
          <w:rFonts w:eastAsiaTheme="minorEastAsia"/>
          <w:sz w:val="24"/>
          <w:u w:val="single"/>
        </w:rPr>
        <w:t>Caribbean</w:t>
      </w:r>
      <w:r w:rsidRPr="008115EB">
        <w:rPr>
          <w:rFonts w:eastAsiaTheme="minorEastAsia"/>
          <w:sz w:val="24"/>
          <w:u w:val="single"/>
        </w:rPr>
        <w:t>:</w:t>
      </w:r>
    </w:p>
    <w:p w:rsidR="008115EB" w:rsidRDefault="008115EB" w:rsidP="008115EB">
      <w:pPr>
        <w:tabs>
          <w:tab w:val="left" w:pos="6900"/>
        </w:tabs>
        <w:rPr>
          <w:rFonts w:eastAsiaTheme="minorEastAsia"/>
          <w:sz w:val="24"/>
        </w:rPr>
      </w:pPr>
      <w:r>
        <w:rPr>
          <w:rFonts w:eastAsiaTheme="minorEastAsia"/>
          <w:sz w:val="24"/>
        </w:rPr>
        <w:t>Minimum Value:</w:t>
      </w:r>
      <w:r w:rsidRPr="008115EB">
        <w:rPr>
          <w:rFonts w:eastAsiaTheme="minorEastAsia"/>
          <w:sz w:val="28"/>
        </w:rPr>
        <w:t xml:space="preserve"> </w:t>
      </w:r>
      <w:r w:rsidRPr="008115EB">
        <w:rPr>
          <w:rFonts w:eastAsiaTheme="minorEastAsia"/>
          <w:sz w:val="24"/>
        </w:rPr>
        <w:t>495</w:t>
      </w:r>
      <w:r>
        <w:rPr>
          <w:rFonts w:eastAsiaTheme="minorEastAsia"/>
          <w:sz w:val="24"/>
        </w:rPr>
        <w:t>,</w:t>
      </w:r>
      <w:r w:rsidRPr="008115EB">
        <w:rPr>
          <w:rFonts w:eastAsiaTheme="minorEastAsia"/>
          <w:sz w:val="24"/>
        </w:rPr>
        <w:t>580</w:t>
      </w:r>
      <w:r w:rsidRPr="008115EB">
        <w:rPr>
          <w:rFonts w:eastAsiaTheme="minorEastAsia"/>
          <w:sz w:val="28"/>
        </w:rPr>
        <w:t xml:space="preserve">    </w:t>
      </w:r>
      <w:r w:rsidR="00FB5D4D">
        <w:rPr>
          <w:rFonts w:eastAsiaTheme="minorEastAsia"/>
          <w:sz w:val="28"/>
        </w:rPr>
        <w:t xml:space="preserve">                          </w:t>
      </w:r>
      <w:r w:rsidRPr="008115EB">
        <w:rPr>
          <w:rFonts w:eastAsiaTheme="minorEastAsia"/>
          <w:sz w:val="28"/>
        </w:rPr>
        <w:t xml:space="preserve"> </w:t>
      </w:r>
      <w:r>
        <w:rPr>
          <w:rFonts w:eastAsiaTheme="minorEastAsia"/>
          <w:sz w:val="24"/>
        </w:rPr>
        <w:t xml:space="preserve">Z-score: </w:t>
      </w:r>
      <m:oMath>
        <m:f>
          <m:fPr>
            <m:ctrlPr>
              <w:rPr>
                <w:rFonts w:ascii="Cambria Math" w:eastAsiaTheme="minorEastAsia" w:hAnsi="Cambria Math"/>
                <w:i/>
                <w:sz w:val="24"/>
              </w:rPr>
            </m:ctrlPr>
          </m:fPr>
          <m:num>
            <m:r>
              <w:rPr>
                <w:rFonts w:ascii="Cambria Math" w:eastAsiaTheme="minorEastAsia" w:hAnsi="Cambria Math"/>
                <w:sz w:val="24"/>
              </w:rPr>
              <m:t>495,580-668053</m:t>
            </m:r>
          </m:num>
          <m:den>
            <m:r>
              <w:rPr>
                <w:rFonts w:ascii="Cambria Math" w:eastAsiaTheme="minorEastAsia" w:hAnsi="Cambria Math"/>
                <w:sz w:val="24"/>
              </w:rPr>
              <m:t>113929</m:t>
            </m:r>
          </m:den>
        </m:f>
      </m:oMath>
      <w:r w:rsidR="00942DCA">
        <w:rPr>
          <w:rFonts w:eastAsiaTheme="minorEastAsia"/>
          <w:sz w:val="24"/>
        </w:rPr>
        <w:t xml:space="preserve">  = -1.51</w:t>
      </w:r>
    </w:p>
    <w:p w:rsidR="00942DCA" w:rsidRPr="00942DCA" w:rsidRDefault="00942DCA" w:rsidP="008115EB">
      <w:pPr>
        <w:tabs>
          <w:tab w:val="left" w:pos="6900"/>
        </w:tabs>
        <w:rPr>
          <w:rFonts w:eastAsiaTheme="minorEastAsia"/>
          <w:sz w:val="24"/>
        </w:rPr>
      </w:pPr>
      <w:r>
        <w:rPr>
          <w:rFonts w:eastAsiaTheme="minorEastAsia"/>
          <w:sz w:val="24"/>
        </w:rPr>
        <w:t xml:space="preserve">This value would be not be considered unusual due to the fact that its z-score is greater than -2 and less than 2. </w:t>
      </w:r>
    </w:p>
    <w:p w:rsidR="008115EB" w:rsidRPr="008115EB" w:rsidRDefault="008115EB" w:rsidP="008115EB">
      <w:pPr>
        <w:tabs>
          <w:tab w:val="left" w:pos="6900"/>
        </w:tabs>
        <w:rPr>
          <w:rFonts w:eastAsiaTheme="minorEastAsia"/>
          <w:sz w:val="24"/>
          <w:u w:val="single"/>
        </w:rPr>
      </w:pPr>
      <w:r>
        <w:rPr>
          <w:rFonts w:eastAsiaTheme="minorEastAsia"/>
          <w:sz w:val="24"/>
          <w:u w:val="single"/>
        </w:rPr>
        <w:t>Caribbean</w:t>
      </w:r>
      <w:r w:rsidRPr="008115EB">
        <w:rPr>
          <w:rFonts w:eastAsiaTheme="minorEastAsia"/>
          <w:sz w:val="24"/>
          <w:u w:val="single"/>
        </w:rPr>
        <w:t>:</w:t>
      </w:r>
    </w:p>
    <w:p w:rsidR="008115EB" w:rsidRDefault="008115EB" w:rsidP="008115EB">
      <w:pPr>
        <w:tabs>
          <w:tab w:val="left" w:pos="6900"/>
        </w:tabs>
        <w:rPr>
          <w:rFonts w:eastAsiaTheme="minorEastAsia"/>
          <w:sz w:val="24"/>
        </w:rPr>
      </w:pPr>
      <w:r>
        <w:rPr>
          <w:rFonts w:eastAsiaTheme="minorEastAsia"/>
          <w:sz w:val="24"/>
        </w:rPr>
        <w:t xml:space="preserve">Maximum Value:  </w:t>
      </w:r>
      <w:r w:rsidRPr="008115EB">
        <w:rPr>
          <w:rFonts w:eastAsiaTheme="minorEastAsia"/>
          <w:sz w:val="24"/>
        </w:rPr>
        <w:t>890</w:t>
      </w:r>
      <w:r>
        <w:rPr>
          <w:rFonts w:eastAsiaTheme="minorEastAsia"/>
          <w:sz w:val="24"/>
        </w:rPr>
        <w:t>,</w:t>
      </w:r>
      <w:r w:rsidRPr="008115EB">
        <w:rPr>
          <w:rFonts w:eastAsiaTheme="minorEastAsia"/>
          <w:sz w:val="24"/>
        </w:rPr>
        <w:t>781</w:t>
      </w:r>
      <w:r>
        <w:rPr>
          <w:rFonts w:eastAsiaTheme="minorEastAsia"/>
          <w:sz w:val="24"/>
        </w:rPr>
        <w:t xml:space="preserve">           </w:t>
      </w:r>
      <w:r w:rsidR="00FB5D4D">
        <w:rPr>
          <w:rFonts w:eastAsiaTheme="minorEastAsia"/>
          <w:sz w:val="24"/>
        </w:rPr>
        <w:t xml:space="preserve">                          </w:t>
      </w:r>
      <w:r>
        <w:rPr>
          <w:rFonts w:eastAsiaTheme="minorEastAsia"/>
          <w:sz w:val="24"/>
        </w:rPr>
        <w:t>Z-score:</w:t>
      </w:r>
      <m:oMath>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890,781-668053</m:t>
            </m:r>
          </m:num>
          <m:den>
            <m:r>
              <w:rPr>
                <w:rFonts w:ascii="Cambria Math" w:eastAsiaTheme="minorEastAsia" w:hAnsi="Cambria Math"/>
                <w:sz w:val="24"/>
              </w:rPr>
              <m:t>113929</m:t>
            </m:r>
          </m:den>
        </m:f>
      </m:oMath>
      <w:r w:rsidR="00942DCA">
        <w:rPr>
          <w:rFonts w:eastAsiaTheme="minorEastAsia"/>
          <w:sz w:val="24"/>
        </w:rPr>
        <w:t xml:space="preserve">  =</w:t>
      </w:r>
      <w:r>
        <w:rPr>
          <w:rFonts w:eastAsiaTheme="minorEastAsia"/>
          <w:sz w:val="24"/>
        </w:rPr>
        <w:t xml:space="preserve"> </w:t>
      </w:r>
      <w:r w:rsidR="00942DCA">
        <w:rPr>
          <w:rFonts w:eastAsiaTheme="minorEastAsia"/>
          <w:sz w:val="24"/>
        </w:rPr>
        <w:t>1.95</w:t>
      </w:r>
    </w:p>
    <w:p w:rsidR="00942DCA" w:rsidRDefault="00942DCA" w:rsidP="00942DCA">
      <w:pPr>
        <w:tabs>
          <w:tab w:val="left" w:pos="6900"/>
        </w:tabs>
        <w:rPr>
          <w:rFonts w:eastAsiaTheme="minorEastAsia"/>
          <w:sz w:val="24"/>
        </w:rPr>
      </w:pPr>
      <w:r>
        <w:rPr>
          <w:rFonts w:eastAsiaTheme="minorEastAsia"/>
          <w:sz w:val="24"/>
        </w:rPr>
        <w:t xml:space="preserve">This value would be not be considered unusual due to the fact that its z-score is greater than -2 and less than 2. With that being said, the z-score is within five-hundredths of being considered unusual and may be worth looking into further. </w:t>
      </w:r>
    </w:p>
    <w:p w:rsidR="00FF37E3" w:rsidRDefault="00FF37E3" w:rsidP="00942DCA">
      <w:pPr>
        <w:tabs>
          <w:tab w:val="left" w:pos="6900"/>
        </w:tabs>
        <w:rPr>
          <w:rFonts w:eastAsiaTheme="minorEastAsia"/>
          <w:sz w:val="24"/>
        </w:rPr>
      </w:pPr>
    </w:p>
    <w:p w:rsidR="00FF37E3" w:rsidRDefault="00FF37E3" w:rsidP="00942DCA">
      <w:pPr>
        <w:tabs>
          <w:tab w:val="left" w:pos="6900"/>
        </w:tabs>
        <w:rPr>
          <w:rFonts w:eastAsiaTheme="minorEastAsia"/>
          <w:sz w:val="24"/>
        </w:rPr>
      </w:pPr>
    </w:p>
    <w:p w:rsidR="008115EB" w:rsidRDefault="00FB5D4D" w:rsidP="001F3CE1">
      <w:pPr>
        <w:tabs>
          <w:tab w:val="left" w:pos="6900"/>
        </w:tabs>
        <w:rPr>
          <w:sz w:val="24"/>
        </w:rPr>
      </w:pPr>
      <w:r>
        <w:rPr>
          <w:sz w:val="24"/>
        </w:rPr>
        <w:lastRenderedPageBreak/>
        <w:t xml:space="preserve">7. </w:t>
      </w:r>
      <w:r w:rsidRPr="00FB5D4D">
        <w:rPr>
          <w:sz w:val="24"/>
          <w:u w:val="single"/>
        </w:rPr>
        <w:t>Europe:</w:t>
      </w:r>
    </w:p>
    <w:p w:rsidR="00FB5D4D" w:rsidRDefault="00FB5D4D" w:rsidP="001F3CE1">
      <w:pPr>
        <w:tabs>
          <w:tab w:val="left" w:pos="6900"/>
        </w:tabs>
        <w:rPr>
          <w:rFonts w:eastAsiaTheme="minorEastAsia"/>
          <w:sz w:val="24"/>
        </w:rPr>
      </w:pPr>
      <w:r>
        <w:rPr>
          <w:sz w:val="24"/>
        </w:rPr>
        <w:t xml:space="preserve">95% Confidence Interval- </w:t>
      </w:r>
      <m:oMath>
        <m:r>
          <w:rPr>
            <w:rFonts w:ascii="Cambria Math" w:hAnsi="Cambria Math"/>
            <w:sz w:val="24"/>
          </w:rPr>
          <m:t>1,291,805≤μ≤1,464,517</m:t>
        </m:r>
      </m:oMath>
    </w:p>
    <w:p w:rsidR="00FB5D4D" w:rsidRDefault="00FB5D4D" w:rsidP="001F3CE1">
      <w:pPr>
        <w:tabs>
          <w:tab w:val="left" w:pos="6900"/>
        </w:tabs>
        <w:rPr>
          <w:rFonts w:eastAsiaTheme="minorEastAsia"/>
          <w:sz w:val="24"/>
        </w:rPr>
      </w:pPr>
      <w:r>
        <w:rPr>
          <w:rFonts w:eastAsiaTheme="minorEastAsia"/>
          <w:sz w:val="24"/>
        </w:rPr>
        <w:t xml:space="preserve">We are 95% confident that the true mean number of US citizens that travel to Europe during the summer </w:t>
      </w:r>
      <w:r w:rsidR="00942DCA">
        <w:rPr>
          <w:rFonts w:eastAsiaTheme="minorEastAsia"/>
          <w:sz w:val="24"/>
        </w:rPr>
        <w:t>months is between 1,291,805 people and 1,464,517</w:t>
      </w:r>
      <w:r>
        <w:rPr>
          <w:rFonts w:eastAsiaTheme="minorEastAsia"/>
          <w:sz w:val="24"/>
        </w:rPr>
        <w:t xml:space="preserve">people. </w:t>
      </w:r>
    </w:p>
    <w:p w:rsidR="00B26EB7" w:rsidRPr="005F18AB" w:rsidRDefault="005F18AB" w:rsidP="001F3CE1">
      <w:pPr>
        <w:tabs>
          <w:tab w:val="left" w:pos="6900"/>
        </w:tabs>
        <w:rPr>
          <w:rFonts w:eastAsiaTheme="minorEastAsia"/>
          <w:sz w:val="24"/>
        </w:rPr>
      </w:pPr>
      <m:oMathPara>
        <m:oMath>
          <m:r>
            <w:rPr>
              <w:rFonts w:ascii="Cambria Math" w:eastAsiaTheme="minorEastAsia" w:hAnsi="Cambria Math"/>
              <w:sz w:val="24"/>
            </w:rPr>
            <m:t xml:space="preserve"> E=</m:t>
          </m:r>
          <m:d>
            <m:dPr>
              <m:ctrlPr>
                <w:rPr>
                  <w:rFonts w:ascii="Cambria Math" w:eastAsiaTheme="minorEastAsia" w:hAnsi="Cambria Math"/>
                  <w:i/>
                  <w:sz w:val="24"/>
                </w:rPr>
              </m:ctrlPr>
            </m:dPr>
            <m:e>
              <m:r>
                <w:rPr>
                  <w:rFonts w:ascii="Cambria Math" w:eastAsiaTheme="minorEastAsia" w:hAnsi="Cambria Math"/>
                  <w:sz w:val="24"/>
                </w:rPr>
                <m:t>1.96</m:t>
              </m:r>
            </m:e>
          </m:d>
          <m:f>
            <m:fPr>
              <m:ctrlPr>
                <w:rPr>
                  <w:rFonts w:ascii="Cambria Math" w:eastAsiaTheme="minorEastAsia" w:hAnsi="Cambria Math"/>
                  <w:i/>
                  <w:sz w:val="24"/>
                </w:rPr>
              </m:ctrlPr>
            </m:fPr>
            <m:num>
              <m:r>
                <w:rPr>
                  <w:rFonts w:ascii="Cambria Math" w:eastAsiaTheme="minorEastAsia" w:hAnsi="Cambria Math"/>
                  <w:sz w:val="24"/>
                </w:rPr>
                <m:t>215845</m:t>
              </m:r>
            </m:num>
            <m:den>
              <m:rad>
                <m:radPr>
                  <m:degHide m:val="1"/>
                  <m:ctrlPr>
                    <w:rPr>
                      <w:rFonts w:ascii="Cambria Math" w:eastAsiaTheme="minorEastAsia" w:hAnsi="Cambria Math"/>
                      <w:i/>
                      <w:sz w:val="24"/>
                    </w:rPr>
                  </m:ctrlPr>
                </m:radPr>
                <m:deg/>
                <m:e>
                  <m:r>
                    <w:rPr>
                      <w:rFonts w:ascii="Cambria Math" w:eastAsiaTheme="minorEastAsia" w:hAnsi="Cambria Math"/>
                      <w:sz w:val="24"/>
                    </w:rPr>
                    <m:t>24</m:t>
                  </m:r>
                </m:e>
              </m:rad>
            </m:den>
          </m:f>
          <m:r>
            <w:rPr>
              <w:rFonts w:ascii="Cambria Math" w:eastAsiaTheme="minorEastAsia" w:hAnsi="Cambria Math"/>
              <w:sz w:val="24"/>
            </w:rPr>
            <m:t>= 86,356</m:t>
          </m:r>
        </m:oMath>
      </m:oMathPara>
    </w:p>
    <w:p w:rsidR="005F18AB" w:rsidRPr="005F18AB" w:rsidRDefault="005F18AB" w:rsidP="001F3CE1">
      <w:pPr>
        <w:tabs>
          <w:tab w:val="left" w:pos="6900"/>
        </w:tabs>
        <w:rPr>
          <w:rFonts w:eastAsiaTheme="minorEastAsia"/>
          <w:sz w:val="24"/>
        </w:rPr>
      </w:pPr>
      <m:oMathPara>
        <m:oMath>
          <m:r>
            <w:rPr>
              <w:rFonts w:ascii="Cambria Math" w:eastAsiaTheme="minorEastAsia" w:hAnsi="Cambria Math"/>
              <w:sz w:val="24"/>
            </w:rPr>
            <m:t>1,378,161-86,356</m:t>
          </m:r>
          <m:r>
            <w:rPr>
              <w:rFonts w:ascii="Cambria Math" w:hAnsi="Cambria Math"/>
              <w:sz w:val="24"/>
            </w:rPr>
            <m:t>≤μ≤</m:t>
          </m:r>
          <m:r>
            <w:rPr>
              <w:rFonts w:ascii="Cambria Math" w:hAnsi="Cambria Math"/>
              <w:sz w:val="24"/>
            </w:rPr>
            <m:t>1,378,161+86,356</m:t>
          </m:r>
        </m:oMath>
      </m:oMathPara>
    </w:p>
    <w:p w:rsidR="005F18AB" w:rsidRPr="005F18AB" w:rsidRDefault="005F18AB" w:rsidP="001F3CE1">
      <w:pPr>
        <w:tabs>
          <w:tab w:val="left" w:pos="6900"/>
        </w:tabs>
        <w:rPr>
          <w:rFonts w:eastAsiaTheme="minorEastAsia"/>
          <w:sz w:val="24"/>
        </w:rPr>
      </w:pPr>
      <m:oMathPara>
        <m:oMath>
          <m:r>
            <w:rPr>
              <w:rFonts w:ascii="Cambria Math" w:hAnsi="Cambria Math"/>
              <w:sz w:val="24"/>
            </w:rPr>
            <m:t>1,291,805≤μ≤1,464,517</m:t>
          </m:r>
        </m:oMath>
      </m:oMathPara>
    </w:p>
    <w:p w:rsidR="00B26EB7" w:rsidRDefault="00B26EB7" w:rsidP="001F3CE1">
      <w:pPr>
        <w:tabs>
          <w:tab w:val="left" w:pos="6900"/>
        </w:tabs>
        <w:rPr>
          <w:sz w:val="24"/>
        </w:rPr>
      </w:pPr>
    </w:p>
    <w:p w:rsidR="00B26EB7" w:rsidRDefault="00B26EB7" w:rsidP="00B26EB7">
      <w:pPr>
        <w:tabs>
          <w:tab w:val="left" w:pos="6900"/>
        </w:tabs>
        <w:rPr>
          <w:rFonts w:eastAsiaTheme="minorEastAsia"/>
          <w:sz w:val="24"/>
        </w:rPr>
      </w:pPr>
      <w:r>
        <w:rPr>
          <w:sz w:val="24"/>
        </w:rPr>
        <w:t xml:space="preserve">99% Confidence Interval- </w:t>
      </w:r>
      <m:oMath>
        <m:r>
          <w:rPr>
            <w:rFonts w:ascii="Cambria Math" w:hAnsi="Cambria Math"/>
            <w:sz w:val="24"/>
          </w:rPr>
          <m:t>1,264,665≤μ≤1,491,657</m:t>
        </m:r>
      </m:oMath>
    </w:p>
    <w:p w:rsidR="00B26EB7" w:rsidRDefault="00B26EB7" w:rsidP="00B26EB7">
      <w:pPr>
        <w:tabs>
          <w:tab w:val="left" w:pos="6900"/>
        </w:tabs>
        <w:rPr>
          <w:sz w:val="24"/>
        </w:rPr>
      </w:pPr>
      <w:r>
        <w:rPr>
          <w:rFonts w:eastAsiaTheme="minorEastAsia"/>
          <w:sz w:val="24"/>
        </w:rPr>
        <w:t xml:space="preserve">We are 99% confident that the true mean number of US citizens that travel to Europe during the summer </w:t>
      </w:r>
      <w:r w:rsidR="00942DCA">
        <w:rPr>
          <w:rFonts w:eastAsiaTheme="minorEastAsia"/>
          <w:sz w:val="24"/>
        </w:rPr>
        <w:t xml:space="preserve">months is between </w:t>
      </w:r>
      <m:oMath>
        <m:r>
          <w:rPr>
            <w:rFonts w:ascii="Cambria Math" w:hAnsi="Cambria Math"/>
            <w:sz w:val="24"/>
          </w:rPr>
          <m:t>1,264,665</m:t>
        </m:r>
      </m:oMath>
      <w:r w:rsidR="00942DCA">
        <w:rPr>
          <w:rFonts w:eastAsiaTheme="minorEastAsia"/>
          <w:sz w:val="24"/>
        </w:rPr>
        <w:t xml:space="preserve"> people and </w:t>
      </w:r>
      <m:oMath>
        <m:r>
          <w:rPr>
            <w:rFonts w:ascii="Cambria Math" w:hAnsi="Cambria Math"/>
            <w:sz w:val="24"/>
          </w:rPr>
          <m:t>1,491,657</m:t>
        </m:r>
      </m:oMath>
      <w:r w:rsidR="00942DCA">
        <w:rPr>
          <w:rFonts w:eastAsiaTheme="minorEastAsia"/>
          <w:sz w:val="24"/>
        </w:rPr>
        <w:t xml:space="preserve"> </w:t>
      </w:r>
      <w:r>
        <w:rPr>
          <w:rFonts w:eastAsiaTheme="minorEastAsia"/>
          <w:sz w:val="24"/>
        </w:rPr>
        <w:t xml:space="preserve">people. </w:t>
      </w:r>
    </w:p>
    <w:p w:rsidR="005F18AB" w:rsidRPr="005F18AB" w:rsidRDefault="005F18AB" w:rsidP="005F18AB">
      <w:pPr>
        <w:tabs>
          <w:tab w:val="left" w:pos="6900"/>
        </w:tabs>
        <w:rPr>
          <w:rFonts w:eastAsiaTheme="minorEastAsia"/>
          <w:sz w:val="24"/>
        </w:rPr>
      </w:pPr>
      <m:oMathPara>
        <m:oMath>
          <m:r>
            <w:rPr>
              <w:rFonts w:ascii="Cambria Math" w:eastAsiaTheme="minorEastAsia" w:hAnsi="Cambria Math"/>
              <w:sz w:val="24"/>
            </w:rPr>
            <m:t>E=</m:t>
          </m:r>
          <m:d>
            <m:dPr>
              <m:ctrlPr>
                <w:rPr>
                  <w:rFonts w:ascii="Cambria Math" w:eastAsiaTheme="minorEastAsia" w:hAnsi="Cambria Math"/>
                  <w:i/>
                  <w:sz w:val="24"/>
                </w:rPr>
              </m:ctrlPr>
            </m:dPr>
            <m:e>
              <m:r>
                <w:rPr>
                  <w:rFonts w:ascii="Cambria Math" w:eastAsiaTheme="minorEastAsia" w:hAnsi="Cambria Math"/>
                  <w:sz w:val="24"/>
                </w:rPr>
                <m:t>2.576</m:t>
              </m:r>
            </m:e>
          </m:d>
          <m:f>
            <m:fPr>
              <m:ctrlPr>
                <w:rPr>
                  <w:rFonts w:ascii="Cambria Math" w:eastAsiaTheme="minorEastAsia" w:hAnsi="Cambria Math"/>
                  <w:i/>
                  <w:sz w:val="24"/>
                </w:rPr>
              </m:ctrlPr>
            </m:fPr>
            <m:num>
              <m:r>
                <w:rPr>
                  <w:rFonts w:ascii="Cambria Math" w:eastAsiaTheme="minorEastAsia" w:hAnsi="Cambria Math"/>
                  <w:sz w:val="24"/>
                </w:rPr>
                <m:t>215845</m:t>
              </m:r>
            </m:num>
            <m:den>
              <m:rad>
                <m:radPr>
                  <m:degHide m:val="1"/>
                  <m:ctrlPr>
                    <w:rPr>
                      <w:rFonts w:ascii="Cambria Math" w:eastAsiaTheme="minorEastAsia" w:hAnsi="Cambria Math"/>
                      <w:i/>
                      <w:sz w:val="24"/>
                    </w:rPr>
                  </m:ctrlPr>
                </m:radPr>
                <m:deg/>
                <m:e>
                  <m:r>
                    <w:rPr>
                      <w:rFonts w:ascii="Cambria Math" w:eastAsiaTheme="minorEastAsia" w:hAnsi="Cambria Math"/>
                      <w:sz w:val="24"/>
                    </w:rPr>
                    <m:t>24</m:t>
                  </m:r>
                </m:e>
              </m:rad>
            </m:den>
          </m:f>
          <m:r>
            <w:rPr>
              <w:rFonts w:ascii="Cambria Math" w:eastAsiaTheme="minorEastAsia" w:hAnsi="Cambria Math"/>
              <w:sz w:val="24"/>
            </w:rPr>
            <m:t xml:space="preserve">= </m:t>
          </m:r>
          <m:r>
            <w:rPr>
              <w:rFonts w:ascii="Cambria Math" w:eastAsiaTheme="minorEastAsia" w:hAnsi="Cambria Math"/>
              <w:sz w:val="24"/>
            </w:rPr>
            <m:t>113,496</m:t>
          </m:r>
        </m:oMath>
      </m:oMathPara>
    </w:p>
    <w:p w:rsidR="005F18AB" w:rsidRPr="005F18AB" w:rsidRDefault="005F18AB" w:rsidP="005F18AB">
      <w:pPr>
        <w:tabs>
          <w:tab w:val="left" w:pos="6900"/>
        </w:tabs>
        <w:rPr>
          <w:rFonts w:eastAsiaTheme="minorEastAsia"/>
          <w:sz w:val="24"/>
        </w:rPr>
      </w:pPr>
      <m:oMathPara>
        <m:oMath>
          <m:r>
            <w:rPr>
              <w:rFonts w:ascii="Cambria Math" w:eastAsiaTheme="minorEastAsia" w:hAnsi="Cambria Math"/>
              <w:sz w:val="24"/>
            </w:rPr>
            <m:t>1,378,161-</m:t>
          </m:r>
          <m:r>
            <w:rPr>
              <w:rFonts w:ascii="Cambria Math" w:eastAsiaTheme="minorEastAsia" w:hAnsi="Cambria Math"/>
              <w:sz w:val="24"/>
            </w:rPr>
            <m:t>113,496</m:t>
          </m:r>
          <m:r>
            <w:rPr>
              <w:rFonts w:ascii="Cambria Math" w:hAnsi="Cambria Math"/>
              <w:sz w:val="24"/>
            </w:rPr>
            <m:t>≤μ≤1,378,161+</m:t>
          </m:r>
          <m:r>
            <w:rPr>
              <w:rFonts w:ascii="Cambria Math" w:hAnsi="Cambria Math"/>
              <w:sz w:val="24"/>
            </w:rPr>
            <m:t>113,496</m:t>
          </m:r>
        </m:oMath>
      </m:oMathPara>
    </w:p>
    <w:p w:rsidR="005F18AB" w:rsidRPr="005F18AB" w:rsidRDefault="005F18AB" w:rsidP="005F18AB">
      <w:pPr>
        <w:tabs>
          <w:tab w:val="left" w:pos="6900"/>
        </w:tabs>
        <w:rPr>
          <w:rFonts w:eastAsiaTheme="minorEastAsia"/>
          <w:sz w:val="24"/>
        </w:rPr>
      </w:pPr>
      <m:oMathPara>
        <m:oMath>
          <m:r>
            <w:rPr>
              <w:rFonts w:ascii="Cambria Math" w:hAnsi="Cambria Math"/>
              <w:sz w:val="24"/>
            </w:rPr>
            <m:t>1,264,665≤μ≤1,491,657</m:t>
          </m:r>
        </m:oMath>
      </m:oMathPara>
    </w:p>
    <w:p w:rsidR="005F18AB" w:rsidRPr="005F18AB" w:rsidRDefault="005F18AB" w:rsidP="005F18AB">
      <w:pPr>
        <w:tabs>
          <w:tab w:val="left" w:pos="6900"/>
        </w:tabs>
        <w:rPr>
          <w:rFonts w:eastAsiaTheme="minorEastAsia"/>
          <w:sz w:val="24"/>
        </w:rPr>
      </w:pPr>
    </w:p>
    <w:p w:rsidR="00FB5D4D" w:rsidRDefault="00FB5D4D" w:rsidP="001F3CE1">
      <w:pPr>
        <w:tabs>
          <w:tab w:val="left" w:pos="6900"/>
        </w:tabs>
        <w:rPr>
          <w:sz w:val="24"/>
          <w:u w:val="single"/>
        </w:rPr>
      </w:pPr>
      <w:r w:rsidRPr="00FB5D4D">
        <w:rPr>
          <w:sz w:val="24"/>
          <w:u w:val="single"/>
        </w:rPr>
        <w:t>Caribbean:</w:t>
      </w:r>
      <w:r>
        <w:rPr>
          <w:sz w:val="24"/>
          <w:u w:val="single"/>
        </w:rPr>
        <w:t xml:space="preserve"> </w:t>
      </w:r>
    </w:p>
    <w:p w:rsidR="00B26EB7" w:rsidRDefault="00B26EB7" w:rsidP="00B26EB7">
      <w:pPr>
        <w:tabs>
          <w:tab w:val="left" w:pos="6900"/>
        </w:tabs>
        <w:rPr>
          <w:rFonts w:eastAsiaTheme="minorEastAsia"/>
          <w:sz w:val="24"/>
        </w:rPr>
      </w:pPr>
      <w:r>
        <w:rPr>
          <w:sz w:val="24"/>
        </w:rPr>
        <w:t xml:space="preserve">95% Confidence Interval- </w:t>
      </w:r>
      <m:oMath>
        <m:r>
          <w:rPr>
            <w:rFonts w:ascii="Cambria Math" w:hAnsi="Cambria Math"/>
            <w:sz w:val="24"/>
          </w:rPr>
          <m:t>622,472≤μ≤713,634</m:t>
        </m:r>
      </m:oMath>
    </w:p>
    <w:p w:rsidR="00B26EB7" w:rsidRDefault="00B26EB7" w:rsidP="00B26EB7">
      <w:pPr>
        <w:tabs>
          <w:tab w:val="left" w:pos="6900"/>
        </w:tabs>
        <w:rPr>
          <w:rFonts w:eastAsiaTheme="minorEastAsia"/>
          <w:sz w:val="24"/>
        </w:rPr>
      </w:pPr>
      <w:r>
        <w:rPr>
          <w:rFonts w:eastAsiaTheme="minorEastAsia"/>
          <w:sz w:val="24"/>
        </w:rPr>
        <w:t xml:space="preserve">We are 95% confident that the true mean number of US citizens that travel to the Caribbean during the summer </w:t>
      </w:r>
      <w:r w:rsidR="00942DCA">
        <w:rPr>
          <w:rFonts w:eastAsiaTheme="minorEastAsia"/>
          <w:sz w:val="24"/>
        </w:rPr>
        <w:t xml:space="preserve">months is between </w:t>
      </w:r>
      <m:oMath>
        <m:r>
          <w:rPr>
            <w:rFonts w:ascii="Cambria Math" w:hAnsi="Cambria Math"/>
            <w:sz w:val="24"/>
          </w:rPr>
          <m:t>622,472</m:t>
        </m:r>
      </m:oMath>
      <w:r w:rsidR="00942DCA">
        <w:rPr>
          <w:rFonts w:eastAsiaTheme="minorEastAsia"/>
          <w:sz w:val="24"/>
        </w:rPr>
        <w:t xml:space="preserve"> people and </w:t>
      </w:r>
      <m:oMath>
        <m:r>
          <w:rPr>
            <w:rFonts w:ascii="Cambria Math" w:hAnsi="Cambria Math"/>
            <w:sz w:val="24"/>
          </w:rPr>
          <m:t>713,634</m:t>
        </m:r>
      </m:oMath>
      <w:r w:rsidR="00942DCA">
        <w:rPr>
          <w:rFonts w:eastAsiaTheme="minorEastAsia"/>
          <w:sz w:val="24"/>
        </w:rPr>
        <w:t xml:space="preserve"> </w:t>
      </w:r>
      <w:r>
        <w:rPr>
          <w:rFonts w:eastAsiaTheme="minorEastAsia"/>
          <w:sz w:val="24"/>
        </w:rPr>
        <w:t xml:space="preserve">people. </w:t>
      </w:r>
    </w:p>
    <w:p w:rsidR="005F18AB" w:rsidRPr="005F18AB" w:rsidRDefault="005F18AB" w:rsidP="005F18AB">
      <w:pPr>
        <w:tabs>
          <w:tab w:val="left" w:pos="6900"/>
        </w:tabs>
        <w:rPr>
          <w:rFonts w:eastAsiaTheme="minorEastAsia"/>
          <w:sz w:val="24"/>
        </w:rPr>
      </w:pPr>
      <m:oMathPara>
        <m:oMath>
          <m:r>
            <w:rPr>
              <w:rFonts w:ascii="Cambria Math" w:eastAsiaTheme="minorEastAsia" w:hAnsi="Cambria Math"/>
              <w:sz w:val="24"/>
            </w:rPr>
            <m:t>E=</m:t>
          </m:r>
          <m:d>
            <m:dPr>
              <m:ctrlPr>
                <w:rPr>
                  <w:rFonts w:ascii="Cambria Math" w:eastAsiaTheme="minorEastAsia" w:hAnsi="Cambria Math"/>
                  <w:i/>
                  <w:sz w:val="24"/>
                </w:rPr>
              </m:ctrlPr>
            </m:dPr>
            <m:e>
              <m:r>
                <w:rPr>
                  <w:rFonts w:ascii="Cambria Math" w:eastAsiaTheme="minorEastAsia" w:hAnsi="Cambria Math"/>
                  <w:sz w:val="24"/>
                </w:rPr>
                <m:t>1.96</m:t>
              </m:r>
            </m:e>
          </m:d>
          <m:f>
            <m:fPr>
              <m:ctrlPr>
                <w:rPr>
                  <w:rFonts w:ascii="Cambria Math" w:eastAsiaTheme="minorEastAsia" w:hAnsi="Cambria Math"/>
                  <w:i/>
                  <w:sz w:val="24"/>
                </w:rPr>
              </m:ctrlPr>
            </m:fPr>
            <m:num>
              <m:r>
                <w:rPr>
                  <w:rFonts w:ascii="Cambria Math" w:eastAsiaTheme="minorEastAsia" w:hAnsi="Cambria Math"/>
                  <w:sz w:val="24"/>
                </w:rPr>
                <m:t>113929</m:t>
              </m:r>
            </m:num>
            <m:den>
              <m:rad>
                <m:radPr>
                  <m:degHide m:val="1"/>
                  <m:ctrlPr>
                    <w:rPr>
                      <w:rFonts w:ascii="Cambria Math" w:eastAsiaTheme="minorEastAsia" w:hAnsi="Cambria Math"/>
                      <w:i/>
                      <w:sz w:val="24"/>
                    </w:rPr>
                  </m:ctrlPr>
                </m:radPr>
                <m:deg/>
                <m:e>
                  <m:r>
                    <w:rPr>
                      <w:rFonts w:ascii="Cambria Math" w:eastAsiaTheme="minorEastAsia" w:hAnsi="Cambria Math"/>
                      <w:sz w:val="24"/>
                    </w:rPr>
                    <m:t>24</m:t>
                  </m:r>
                </m:e>
              </m:rad>
            </m:den>
          </m:f>
          <m:r>
            <w:rPr>
              <w:rFonts w:ascii="Cambria Math" w:eastAsiaTheme="minorEastAsia" w:hAnsi="Cambria Math"/>
              <w:sz w:val="24"/>
            </w:rPr>
            <m:t xml:space="preserve">= </m:t>
          </m:r>
          <m:r>
            <w:rPr>
              <w:rFonts w:ascii="Cambria Math" w:eastAsiaTheme="minorEastAsia" w:hAnsi="Cambria Math"/>
              <w:sz w:val="24"/>
            </w:rPr>
            <m:t>45,581</m:t>
          </m:r>
        </m:oMath>
      </m:oMathPara>
    </w:p>
    <w:p w:rsidR="005F18AB" w:rsidRPr="005F18AB" w:rsidRDefault="006B7FAE" w:rsidP="005F18AB">
      <w:pPr>
        <w:tabs>
          <w:tab w:val="left" w:pos="6900"/>
        </w:tabs>
        <w:rPr>
          <w:rFonts w:eastAsiaTheme="minorEastAsia"/>
          <w:sz w:val="24"/>
        </w:rPr>
      </w:pPr>
      <m:oMathPara>
        <m:oMath>
          <m:r>
            <w:rPr>
              <w:rFonts w:ascii="Cambria Math" w:eastAsiaTheme="minorEastAsia" w:hAnsi="Cambria Math"/>
              <w:sz w:val="24"/>
            </w:rPr>
            <m:t>668,053</m:t>
          </m:r>
          <m:r>
            <w:rPr>
              <w:rFonts w:ascii="Cambria Math" w:eastAsiaTheme="minorEastAsia" w:hAnsi="Cambria Math"/>
              <w:sz w:val="24"/>
            </w:rPr>
            <m:t>-</m:t>
          </m:r>
          <m:r>
            <w:rPr>
              <w:rFonts w:ascii="Cambria Math" w:eastAsiaTheme="minorEastAsia" w:hAnsi="Cambria Math"/>
              <w:sz w:val="24"/>
            </w:rPr>
            <m:t>45,581</m:t>
          </m:r>
          <m:r>
            <w:rPr>
              <w:rFonts w:ascii="Cambria Math" w:hAnsi="Cambria Math"/>
              <w:sz w:val="24"/>
            </w:rPr>
            <m:t>≤μ≤</m:t>
          </m:r>
          <m:r>
            <w:rPr>
              <w:rFonts w:ascii="Cambria Math" w:hAnsi="Cambria Math"/>
              <w:sz w:val="24"/>
            </w:rPr>
            <m:t>668,053</m:t>
          </m:r>
          <m:r>
            <w:rPr>
              <w:rFonts w:ascii="Cambria Math" w:hAnsi="Cambria Math"/>
              <w:sz w:val="24"/>
            </w:rPr>
            <m:t>+45,581</m:t>
          </m:r>
        </m:oMath>
      </m:oMathPara>
    </w:p>
    <w:p w:rsidR="005F18AB" w:rsidRPr="005F18AB" w:rsidRDefault="005F18AB" w:rsidP="005F18AB">
      <w:pPr>
        <w:tabs>
          <w:tab w:val="left" w:pos="6900"/>
        </w:tabs>
        <w:rPr>
          <w:rFonts w:eastAsiaTheme="minorEastAsia"/>
          <w:sz w:val="24"/>
        </w:rPr>
      </w:pPr>
      <m:oMathPara>
        <m:oMath>
          <m:r>
            <w:rPr>
              <w:rFonts w:ascii="Cambria Math" w:hAnsi="Cambria Math"/>
              <w:sz w:val="24"/>
            </w:rPr>
            <m:t>622,472≤μ≤713,634</m:t>
          </m:r>
        </m:oMath>
      </m:oMathPara>
      <w:bookmarkStart w:id="0" w:name="_GoBack"/>
      <w:bookmarkEnd w:id="0"/>
    </w:p>
    <w:p w:rsidR="00FF37E3" w:rsidRPr="00FF37E3" w:rsidRDefault="00FF37E3" w:rsidP="00B26EB7">
      <w:pPr>
        <w:tabs>
          <w:tab w:val="left" w:pos="6900"/>
        </w:tabs>
        <w:rPr>
          <w:rFonts w:eastAsiaTheme="minorEastAsia"/>
          <w:sz w:val="24"/>
        </w:rPr>
      </w:pPr>
    </w:p>
    <w:p w:rsidR="00B26EB7" w:rsidRDefault="00B26EB7" w:rsidP="00B26EB7">
      <w:pPr>
        <w:tabs>
          <w:tab w:val="left" w:pos="6900"/>
        </w:tabs>
        <w:rPr>
          <w:rFonts w:eastAsiaTheme="minorEastAsia"/>
          <w:sz w:val="24"/>
        </w:rPr>
      </w:pPr>
      <w:r>
        <w:rPr>
          <w:sz w:val="24"/>
        </w:rPr>
        <w:t xml:space="preserve">99% Confidence Interval- </w:t>
      </w:r>
      <m:oMath>
        <m:r>
          <w:rPr>
            <w:rFonts w:ascii="Cambria Math" w:hAnsi="Cambria Math"/>
            <w:sz w:val="24"/>
          </w:rPr>
          <m:t>608,146≤μ≤727,960</m:t>
        </m:r>
      </m:oMath>
    </w:p>
    <w:p w:rsidR="00B26EB7" w:rsidRDefault="00B26EB7" w:rsidP="00B26EB7">
      <w:pPr>
        <w:tabs>
          <w:tab w:val="left" w:pos="6900"/>
        </w:tabs>
        <w:rPr>
          <w:rFonts w:eastAsiaTheme="minorEastAsia"/>
          <w:sz w:val="24"/>
        </w:rPr>
      </w:pPr>
      <w:r>
        <w:rPr>
          <w:rFonts w:eastAsiaTheme="minorEastAsia"/>
          <w:sz w:val="24"/>
        </w:rPr>
        <w:t>We are 99% confident that the true mean number of US citizens that travel to the Caribbean during the summer</w:t>
      </w:r>
      <w:r w:rsidR="00942DCA">
        <w:rPr>
          <w:rFonts w:eastAsiaTheme="minorEastAsia"/>
          <w:sz w:val="24"/>
        </w:rPr>
        <w:t xml:space="preserve"> months is between </w:t>
      </w:r>
      <m:oMath>
        <m:r>
          <w:rPr>
            <w:rFonts w:ascii="Cambria Math" w:hAnsi="Cambria Math"/>
            <w:sz w:val="24"/>
          </w:rPr>
          <m:t>608,146</m:t>
        </m:r>
      </m:oMath>
      <w:r w:rsidR="00942DCA">
        <w:rPr>
          <w:rFonts w:eastAsiaTheme="minorEastAsia"/>
          <w:sz w:val="24"/>
        </w:rPr>
        <w:t xml:space="preserve"> people and </w:t>
      </w:r>
      <m:oMath>
        <m:r>
          <w:rPr>
            <w:rFonts w:ascii="Cambria Math" w:hAnsi="Cambria Math"/>
            <w:sz w:val="24"/>
          </w:rPr>
          <m:t>727,960</m:t>
        </m:r>
      </m:oMath>
      <w:r>
        <w:rPr>
          <w:rFonts w:eastAsiaTheme="minorEastAsia"/>
          <w:sz w:val="24"/>
        </w:rPr>
        <w:t xml:space="preserve"> people. </w:t>
      </w:r>
    </w:p>
    <w:p w:rsidR="005F18AB" w:rsidRPr="006B7FAE" w:rsidRDefault="005F18AB" w:rsidP="005F18AB">
      <w:pPr>
        <w:tabs>
          <w:tab w:val="left" w:pos="6900"/>
        </w:tabs>
        <w:rPr>
          <w:rFonts w:eastAsiaTheme="minorEastAsia"/>
          <w:sz w:val="24"/>
        </w:rPr>
      </w:pPr>
      <m:oMathPara>
        <m:oMath>
          <m:r>
            <w:rPr>
              <w:rFonts w:ascii="Cambria Math" w:eastAsiaTheme="minorEastAsia" w:hAnsi="Cambria Math"/>
              <w:sz w:val="24"/>
            </w:rPr>
            <w:lastRenderedPageBreak/>
            <m:t>E=</m:t>
          </m:r>
          <m:d>
            <m:dPr>
              <m:ctrlPr>
                <w:rPr>
                  <w:rFonts w:ascii="Cambria Math" w:eastAsiaTheme="minorEastAsia" w:hAnsi="Cambria Math"/>
                  <w:i/>
                  <w:sz w:val="24"/>
                </w:rPr>
              </m:ctrlPr>
            </m:dPr>
            <m:e>
              <m:r>
                <w:rPr>
                  <w:rFonts w:ascii="Cambria Math" w:eastAsiaTheme="minorEastAsia" w:hAnsi="Cambria Math"/>
                  <w:sz w:val="24"/>
                </w:rPr>
                <m:t>2.576</m:t>
              </m:r>
            </m:e>
          </m:d>
          <m:f>
            <m:fPr>
              <m:ctrlPr>
                <w:rPr>
                  <w:rFonts w:ascii="Cambria Math" w:eastAsiaTheme="minorEastAsia" w:hAnsi="Cambria Math"/>
                  <w:i/>
                  <w:sz w:val="24"/>
                </w:rPr>
              </m:ctrlPr>
            </m:fPr>
            <m:num>
              <m:r>
                <w:rPr>
                  <w:rFonts w:ascii="Cambria Math" w:eastAsiaTheme="minorEastAsia" w:hAnsi="Cambria Math"/>
                  <w:sz w:val="24"/>
                </w:rPr>
                <m:t>113929</m:t>
              </m:r>
            </m:num>
            <m:den>
              <m:rad>
                <m:radPr>
                  <m:degHide m:val="1"/>
                  <m:ctrlPr>
                    <w:rPr>
                      <w:rFonts w:ascii="Cambria Math" w:eastAsiaTheme="minorEastAsia" w:hAnsi="Cambria Math"/>
                      <w:i/>
                      <w:sz w:val="24"/>
                    </w:rPr>
                  </m:ctrlPr>
                </m:radPr>
                <m:deg/>
                <m:e>
                  <m:r>
                    <w:rPr>
                      <w:rFonts w:ascii="Cambria Math" w:eastAsiaTheme="minorEastAsia" w:hAnsi="Cambria Math"/>
                      <w:sz w:val="24"/>
                    </w:rPr>
                    <m:t>24</m:t>
                  </m:r>
                </m:e>
              </m:rad>
            </m:den>
          </m:f>
          <m:r>
            <w:rPr>
              <w:rFonts w:ascii="Cambria Math" w:eastAsiaTheme="minorEastAsia" w:hAnsi="Cambria Math"/>
              <w:sz w:val="24"/>
            </w:rPr>
            <m:t xml:space="preserve">= </m:t>
          </m:r>
          <m:r>
            <w:rPr>
              <w:rFonts w:ascii="Cambria Math" w:eastAsiaTheme="minorEastAsia" w:hAnsi="Cambria Math"/>
              <w:sz w:val="24"/>
            </w:rPr>
            <m:t>59,907</m:t>
          </m:r>
        </m:oMath>
      </m:oMathPara>
    </w:p>
    <w:p w:rsidR="006B7FAE" w:rsidRPr="006B7FAE" w:rsidRDefault="006B7FAE" w:rsidP="006B7FAE">
      <w:pPr>
        <w:tabs>
          <w:tab w:val="left" w:pos="6900"/>
        </w:tabs>
        <w:rPr>
          <w:rFonts w:eastAsiaTheme="minorEastAsia"/>
          <w:sz w:val="24"/>
        </w:rPr>
      </w:pPr>
      <m:oMathPara>
        <m:oMath>
          <m:r>
            <w:rPr>
              <w:rFonts w:ascii="Cambria Math" w:eastAsiaTheme="minorEastAsia" w:hAnsi="Cambria Math"/>
              <w:sz w:val="24"/>
            </w:rPr>
            <m:t>668,053</m:t>
          </m:r>
          <m:r>
            <w:rPr>
              <w:rFonts w:ascii="Cambria Math" w:eastAsiaTheme="minorEastAsia" w:hAnsi="Cambria Math"/>
              <w:sz w:val="24"/>
            </w:rPr>
            <m:t>-</m:t>
          </m:r>
          <m:r>
            <w:rPr>
              <w:rFonts w:ascii="Cambria Math" w:eastAsiaTheme="minorEastAsia" w:hAnsi="Cambria Math"/>
              <w:sz w:val="24"/>
            </w:rPr>
            <m:t>59,907</m:t>
          </m:r>
          <m:r>
            <w:rPr>
              <w:rFonts w:ascii="Cambria Math" w:hAnsi="Cambria Math"/>
              <w:sz w:val="24"/>
            </w:rPr>
            <m:t>≤μ≤668,05</m:t>
          </m:r>
          <m:r>
            <w:rPr>
              <w:rFonts w:ascii="Cambria Math" w:hAnsi="Cambria Math"/>
              <w:sz w:val="24"/>
            </w:rPr>
            <m:t>3</m:t>
          </m:r>
          <m:r>
            <w:rPr>
              <w:rFonts w:ascii="Cambria Math" w:hAnsi="Cambria Math"/>
              <w:sz w:val="24"/>
            </w:rPr>
            <m:t>+</m:t>
          </m:r>
          <m:r>
            <w:rPr>
              <w:rFonts w:ascii="Cambria Math" w:hAnsi="Cambria Math"/>
              <w:sz w:val="24"/>
            </w:rPr>
            <m:t>59,907</m:t>
          </m:r>
        </m:oMath>
      </m:oMathPara>
    </w:p>
    <w:p w:rsidR="006B7FAE" w:rsidRPr="006B7FAE" w:rsidRDefault="006B7FAE" w:rsidP="006B7FAE">
      <w:pPr>
        <w:tabs>
          <w:tab w:val="left" w:pos="6900"/>
        </w:tabs>
        <w:rPr>
          <w:rFonts w:eastAsiaTheme="minorEastAsia"/>
          <w:sz w:val="24"/>
        </w:rPr>
      </w:pPr>
      <m:oMathPara>
        <m:oMath>
          <m:r>
            <w:rPr>
              <w:rFonts w:ascii="Cambria Math" w:hAnsi="Cambria Math"/>
              <w:sz w:val="24"/>
            </w:rPr>
            <m:t>608,146≤μ≤727,960</m:t>
          </m:r>
        </m:oMath>
      </m:oMathPara>
    </w:p>
    <w:p w:rsidR="006B7FAE" w:rsidRDefault="006B7FAE" w:rsidP="001F3CE1">
      <w:pPr>
        <w:tabs>
          <w:tab w:val="left" w:pos="6900"/>
        </w:tabs>
        <w:rPr>
          <w:sz w:val="24"/>
        </w:rPr>
      </w:pPr>
    </w:p>
    <w:p w:rsidR="00B26EB7" w:rsidRDefault="00B26EB7" w:rsidP="001F3CE1">
      <w:pPr>
        <w:tabs>
          <w:tab w:val="left" w:pos="6900"/>
        </w:tabs>
        <w:rPr>
          <w:sz w:val="24"/>
        </w:rPr>
      </w:pPr>
      <w:r>
        <w:rPr>
          <w:sz w:val="24"/>
        </w:rPr>
        <w:t xml:space="preserve">If the confidence intervals for the two different data sets overlap, there is a chance that the two population means may be equal. </w:t>
      </w:r>
      <w:r w:rsidR="00A916E7">
        <w:rPr>
          <w:sz w:val="24"/>
        </w:rPr>
        <w:t xml:space="preserve">If they do not overlap, we are 95% or 99% (or whatever percent our confidence interval is) sure that the population means for the two sets of data are different. </w:t>
      </w:r>
    </w:p>
    <w:p w:rsidR="00A916E7" w:rsidRPr="00B26EB7" w:rsidRDefault="00A916E7" w:rsidP="001F3CE1">
      <w:pPr>
        <w:tabs>
          <w:tab w:val="left" w:pos="6900"/>
        </w:tabs>
        <w:rPr>
          <w:sz w:val="24"/>
        </w:rPr>
      </w:pPr>
      <w:r>
        <w:rPr>
          <w:sz w:val="24"/>
        </w:rPr>
        <w:t xml:space="preserve">For our data, neither the 95% confidence intervals nor the 99% confidence intervals overlap. Therefore, we can say with some confidence that the true mean of US citizens to travel to Europe in the summer months and the true mean of US citizens to travel to the Caribbean in the summer months are different. </w:t>
      </w:r>
    </w:p>
    <w:sectPr w:rsidR="00A916E7" w:rsidRPr="00B26EB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7D" w:rsidRDefault="00C4547D" w:rsidP="0065414E">
      <w:pPr>
        <w:spacing w:after="0" w:line="240" w:lineRule="auto"/>
      </w:pPr>
      <w:r>
        <w:separator/>
      </w:r>
    </w:p>
  </w:endnote>
  <w:endnote w:type="continuationSeparator" w:id="0">
    <w:p w:rsidR="00C4547D" w:rsidRDefault="00C4547D" w:rsidP="0065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 JULIAN">
    <w:altName w:val="Times New Roman"/>
    <w:charset w:val="00"/>
    <w:family w:val="auto"/>
    <w:pitch w:val="variable"/>
    <w:sig w:usb0="00000003" w:usb1="0000000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7D" w:rsidRDefault="00C4547D" w:rsidP="0065414E">
      <w:pPr>
        <w:spacing w:after="0" w:line="240" w:lineRule="auto"/>
      </w:pPr>
      <w:r>
        <w:separator/>
      </w:r>
    </w:p>
  </w:footnote>
  <w:footnote w:type="continuationSeparator" w:id="0">
    <w:p w:rsidR="00C4547D" w:rsidRDefault="00C4547D" w:rsidP="00654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4E" w:rsidRDefault="0065414E">
    <w:pPr>
      <w:pStyle w:val="Header"/>
    </w:pPr>
    <w:r>
      <w:t>Shelbi Babcock, Christina Antico, Nicole D’Angio</w:t>
    </w:r>
    <w:r>
      <w:tab/>
    </w:r>
    <w:r>
      <w:tab/>
      <w:t>Statistics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4E"/>
    <w:rsid w:val="000640AF"/>
    <w:rsid w:val="00152D0E"/>
    <w:rsid w:val="001F3CE1"/>
    <w:rsid w:val="001F7CDC"/>
    <w:rsid w:val="00206DF8"/>
    <w:rsid w:val="00276D8B"/>
    <w:rsid w:val="002C0318"/>
    <w:rsid w:val="00455374"/>
    <w:rsid w:val="005606DB"/>
    <w:rsid w:val="005F18AB"/>
    <w:rsid w:val="0065414E"/>
    <w:rsid w:val="00683C6E"/>
    <w:rsid w:val="006B7FAE"/>
    <w:rsid w:val="006E7BF7"/>
    <w:rsid w:val="008027A9"/>
    <w:rsid w:val="008115EB"/>
    <w:rsid w:val="00942DCA"/>
    <w:rsid w:val="009C6E91"/>
    <w:rsid w:val="00A916E7"/>
    <w:rsid w:val="00B26EB7"/>
    <w:rsid w:val="00C4547D"/>
    <w:rsid w:val="00E27379"/>
    <w:rsid w:val="00E45D11"/>
    <w:rsid w:val="00ED1BC4"/>
    <w:rsid w:val="00FB5D4D"/>
    <w:rsid w:val="00FF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AA280-187B-4AAB-AE53-AFF40B1D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14E"/>
  </w:style>
  <w:style w:type="paragraph" w:styleId="Footer">
    <w:name w:val="footer"/>
    <w:basedOn w:val="Normal"/>
    <w:link w:val="FooterChar"/>
    <w:uiPriority w:val="99"/>
    <w:unhideWhenUsed/>
    <w:rsid w:val="00654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14E"/>
  </w:style>
  <w:style w:type="paragraph" w:styleId="NormalWeb">
    <w:name w:val="Normal (Web)"/>
    <w:basedOn w:val="Normal"/>
    <w:uiPriority w:val="99"/>
    <w:semiHidden/>
    <w:unhideWhenUsed/>
    <w:rsid w:val="006541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14E"/>
    <w:rPr>
      <w:color w:val="0000FF"/>
      <w:u w:val="single"/>
    </w:rPr>
  </w:style>
  <w:style w:type="character" w:styleId="PlaceholderText">
    <w:name w:val="Placeholder Text"/>
    <w:basedOn w:val="DefaultParagraphFont"/>
    <w:uiPriority w:val="99"/>
    <w:semiHidden/>
    <w:rsid w:val="006E7B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29533">
      <w:bodyDiv w:val="1"/>
      <w:marLeft w:val="0"/>
      <w:marRight w:val="0"/>
      <w:marTop w:val="0"/>
      <w:marBottom w:val="0"/>
      <w:divBdr>
        <w:top w:val="none" w:sz="0" w:space="0" w:color="auto"/>
        <w:left w:val="none" w:sz="0" w:space="0" w:color="auto"/>
        <w:bottom w:val="none" w:sz="0" w:space="0" w:color="auto"/>
        <w:right w:val="none" w:sz="0" w:space="0" w:color="auto"/>
      </w:divBdr>
    </w:div>
    <w:div w:id="718556832">
      <w:bodyDiv w:val="1"/>
      <w:marLeft w:val="0"/>
      <w:marRight w:val="0"/>
      <w:marTop w:val="0"/>
      <w:marBottom w:val="0"/>
      <w:divBdr>
        <w:top w:val="none" w:sz="0" w:space="0" w:color="auto"/>
        <w:left w:val="none" w:sz="0" w:space="0" w:color="auto"/>
        <w:bottom w:val="none" w:sz="0" w:space="0" w:color="auto"/>
        <w:right w:val="none" w:sz="0" w:space="0" w:color="auto"/>
      </w:divBdr>
    </w:div>
    <w:div w:id="1093819531">
      <w:bodyDiv w:val="1"/>
      <w:marLeft w:val="0"/>
      <w:marRight w:val="0"/>
      <w:marTop w:val="0"/>
      <w:marBottom w:val="0"/>
      <w:divBdr>
        <w:top w:val="none" w:sz="0" w:space="0" w:color="auto"/>
        <w:left w:val="none" w:sz="0" w:space="0" w:color="auto"/>
        <w:bottom w:val="none" w:sz="0" w:space="0" w:color="auto"/>
        <w:right w:val="none" w:sz="0" w:space="0" w:color="auto"/>
      </w:divBdr>
    </w:div>
    <w:div w:id="1753813961">
      <w:bodyDiv w:val="1"/>
      <w:marLeft w:val="0"/>
      <w:marRight w:val="0"/>
      <w:marTop w:val="0"/>
      <w:marBottom w:val="0"/>
      <w:divBdr>
        <w:top w:val="none" w:sz="0" w:space="0" w:color="auto"/>
        <w:left w:val="none" w:sz="0" w:space="0" w:color="auto"/>
        <w:bottom w:val="none" w:sz="0" w:space="0" w:color="auto"/>
        <w:right w:val="none" w:sz="0" w:space="0" w:color="auto"/>
      </w:divBdr>
    </w:div>
    <w:div w:id="19334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vel.trade.gov/research/monthly/departur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Babcock</dc:creator>
  <cp:keywords/>
  <dc:description/>
  <cp:lastModifiedBy>Nicole D'Angio</cp:lastModifiedBy>
  <cp:revision>3</cp:revision>
  <dcterms:created xsi:type="dcterms:W3CDTF">2017-04-11T00:11:00Z</dcterms:created>
  <dcterms:modified xsi:type="dcterms:W3CDTF">2017-04-11T00:12:00Z</dcterms:modified>
</cp:coreProperties>
</file>